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4881" w:rsidRDefault="00C24881" w:rsidP="00CA7BB9">
      <w:pPr>
        <w:rPr>
          <w:sz w:val="20"/>
          <w:u w:val="single"/>
        </w:rPr>
      </w:pPr>
    </w:p>
    <w:p w:rsidR="00CA7BB9" w:rsidRDefault="00CA7BB9" w:rsidP="00CA7BB9">
      <w:pPr>
        <w:rPr>
          <w:b/>
        </w:rPr>
      </w:pPr>
      <w:r>
        <w:rPr>
          <w:sz w:val="20"/>
          <w:u w:val="single"/>
        </w:rPr>
        <w:t>Döntés</w:t>
      </w:r>
      <w:r w:rsidRPr="00200920">
        <w:rPr>
          <w:sz w:val="20"/>
          <w:u w:val="single"/>
        </w:rPr>
        <w:t>hozatal:</w:t>
      </w:r>
      <w:r w:rsidR="00A41447" w:rsidRPr="00A41447">
        <w:rPr>
          <w:sz w:val="20"/>
        </w:rPr>
        <w:t xml:space="preserve"> </w:t>
      </w:r>
      <w:r w:rsidR="000D4FBE" w:rsidRPr="00A41447">
        <w:rPr>
          <w:sz w:val="20"/>
        </w:rPr>
        <w:t xml:space="preserve">minősített </w:t>
      </w:r>
      <w:r w:rsidRPr="00200920">
        <w:rPr>
          <w:sz w:val="20"/>
        </w:rPr>
        <w:t>többség</w:t>
      </w:r>
      <w:r>
        <w:rPr>
          <w:color w:val="FF0000"/>
          <w:sz w:val="20"/>
          <w:szCs w:val="20"/>
        </w:rPr>
        <w:t xml:space="preserve"> </w:t>
      </w:r>
      <w:r>
        <w:rPr>
          <w:color w:val="FF0000"/>
          <w:sz w:val="20"/>
          <w:szCs w:val="20"/>
        </w:rPr>
        <w:tab/>
      </w:r>
      <w:r>
        <w:rPr>
          <w:color w:val="FF0000"/>
          <w:sz w:val="20"/>
          <w:szCs w:val="20"/>
        </w:rPr>
        <w:tab/>
      </w:r>
      <w:r>
        <w:rPr>
          <w:color w:val="FF0000"/>
          <w:sz w:val="20"/>
          <w:szCs w:val="20"/>
        </w:rPr>
        <w:tab/>
      </w:r>
      <w:r>
        <w:rPr>
          <w:sz w:val="20"/>
          <w:szCs w:val="20"/>
        </w:rPr>
        <w:t xml:space="preserve">  </w:t>
      </w:r>
      <w:r>
        <w:rPr>
          <w:sz w:val="20"/>
          <w:szCs w:val="20"/>
        </w:rPr>
        <w:tab/>
        <w:t xml:space="preserve">      </w:t>
      </w:r>
      <w:r w:rsidR="000D4FBE">
        <w:rPr>
          <w:sz w:val="20"/>
          <w:szCs w:val="20"/>
        </w:rPr>
        <w:tab/>
      </w:r>
      <w:r w:rsidR="000D4FBE">
        <w:rPr>
          <w:sz w:val="20"/>
          <w:szCs w:val="20"/>
        </w:rPr>
        <w:tab/>
        <w:t xml:space="preserve">       </w:t>
      </w:r>
      <w:r w:rsidR="006025EB">
        <w:rPr>
          <w:b/>
          <w:szCs w:val="20"/>
        </w:rPr>
        <w:t>X</w:t>
      </w:r>
      <w:r w:rsidR="009429C0">
        <w:rPr>
          <w:b/>
          <w:szCs w:val="20"/>
        </w:rPr>
        <w:t>I-</w:t>
      </w:r>
      <w:r w:rsidR="006025EB">
        <w:rPr>
          <w:b/>
          <w:szCs w:val="20"/>
        </w:rPr>
        <w:t>2</w:t>
      </w:r>
      <w:r w:rsidRPr="00584FAF">
        <w:rPr>
          <w:b/>
        </w:rPr>
        <w:t>/</w:t>
      </w:r>
      <w:r>
        <w:rPr>
          <w:b/>
        </w:rPr>
        <w:t>20</w:t>
      </w:r>
      <w:r w:rsidR="00A41447">
        <w:rPr>
          <w:b/>
        </w:rPr>
        <w:t>1</w:t>
      </w:r>
      <w:r w:rsidR="009429C0">
        <w:rPr>
          <w:b/>
        </w:rPr>
        <w:t>3</w:t>
      </w:r>
      <w:r>
        <w:rPr>
          <w:b/>
        </w:rPr>
        <w:t xml:space="preserve">. </w:t>
      </w:r>
      <w:r w:rsidR="00A5303C">
        <w:rPr>
          <w:b/>
        </w:rPr>
        <w:t>Nyü</w:t>
      </w:r>
      <w:r>
        <w:rPr>
          <w:b/>
        </w:rPr>
        <w:t>.______</w:t>
      </w:r>
    </w:p>
    <w:p w:rsidR="00CA7BB9" w:rsidRPr="00741CE5" w:rsidRDefault="00CA7BB9" w:rsidP="00CA7BB9">
      <w:pPr>
        <w:tabs>
          <w:tab w:val="left" w:pos="1260"/>
        </w:tabs>
        <w:rPr>
          <w:sz w:val="20"/>
          <w:szCs w:val="20"/>
        </w:rPr>
      </w:pPr>
    </w:p>
    <w:p w:rsidR="00CA7BB9" w:rsidRDefault="00CA7BB9" w:rsidP="00CA7BB9">
      <w:pPr>
        <w:jc w:val="center"/>
        <w:rPr>
          <w:b/>
          <w:spacing w:val="60"/>
        </w:rPr>
      </w:pPr>
      <w:r w:rsidRPr="00473E90">
        <w:rPr>
          <w:b/>
          <w:spacing w:val="60"/>
        </w:rPr>
        <w:t>ELŐTERJESZTÉS</w:t>
      </w:r>
    </w:p>
    <w:p w:rsidR="00CA7BB9" w:rsidRDefault="00CA7BB9" w:rsidP="00CA7BB9">
      <w:pPr>
        <w:jc w:val="center"/>
        <w:rPr>
          <w:b/>
          <w:spacing w:val="60"/>
        </w:rPr>
      </w:pPr>
    </w:p>
    <w:p w:rsidR="00CA7BB9" w:rsidRDefault="00CA7BB9" w:rsidP="00CA7BB9">
      <w:pPr>
        <w:jc w:val="center"/>
        <w:rPr>
          <w:iCs/>
        </w:rPr>
      </w:pPr>
      <w:r>
        <w:rPr>
          <w:iCs/>
        </w:rPr>
        <w:t>Tótkomlós Város Önkormányzata Képviselő-testületének</w:t>
      </w:r>
    </w:p>
    <w:p w:rsidR="00CA7BB9" w:rsidRDefault="00CA7BB9" w:rsidP="00CA7BB9">
      <w:pPr>
        <w:jc w:val="center"/>
        <w:rPr>
          <w:iCs/>
        </w:rPr>
      </w:pPr>
      <w:r w:rsidRPr="00980853">
        <w:rPr>
          <w:iCs/>
        </w:rPr>
        <w:t>20</w:t>
      </w:r>
      <w:r w:rsidR="00A41447">
        <w:rPr>
          <w:iCs/>
        </w:rPr>
        <w:t>1</w:t>
      </w:r>
      <w:r w:rsidR="009429C0">
        <w:rPr>
          <w:iCs/>
        </w:rPr>
        <w:t>3</w:t>
      </w:r>
      <w:r w:rsidRPr="00980853">
        <w:rPr>
          <w:iCs/>
        </w:rPr>
        <w:t xml:space="preserve">. </w:t>
      </w:r>
      <w:r w:rsidR="006025EB">
        <w:rPr>
          <w:iCs/>
        </w:rPr>
        <w:t>november 2</w:t>
      </w:r>
      <w:r w:rsidR="009429C0">
        <w:rPr>
          <w:iCs/>
        </w:rPr>
        <w:t>7</w:t>
      </w:r>
      <w:r>
        <w:rPr>
          <w:iCs/>
        </w:rPr>
        <w:t>-</w:t>
      </w:r>
      <w:r w:rsidR="009429C0">
        <w:rPr>
          <w:iCs/>
        </w:rPr>
        <w:t>e</w:t>
      </w:r>
      <w:r>
        <w:rPr>
          <w:iCs/>
        </w:rPr>
        <w:t>i</w:t>
      </w:r>
      <w:r w:rsidRPr="00980853">
        <w:rPr>
          <w:iCs/>
        </w:rPr>
        <w:t xml:space="preserve"> ülésére</w:t>
      </w:r>
    </w:p>
    <w:p w:rsidR="00F53A31" w:rsidRDefault="00F53A31" w:rsidP="00473E90">
      <w:pPr>
        <w:jc w:val="center"/>
        <w:rPr>
          <w:iCs/>
        </w:rPr>
      </w:pPr>
    </w:p>
    <w:p w:rsidR="00820546" w:rsidRDefault="00473E90" w:rsidP="00821303">
      <w:pPr>
        <w:ind w:left="720" w:right="-108" w:hanging="720"/>
        <w:rPr>
          <w:b/>
        </w:rPr>
      </w:pPr>
      <w:r>
        <w:rPr>
          <w:b/>
        </w:rPr>
        <w:t xml:space="preserve">Tárgy: </w:t>
      </w:r>
      <w:r w:rsidR="000D4FBE">
        <w:rPr>
          <w:b/>
        </w:rPr>
        <w:t>Rendeletalkotás az önkormányzati segélyről</w:t>
      </w:r>
    </w:p>
    <w:p w:rsidR="00D30CBE" w:rsidRDefault="00D30CBE" w:rsidP="00760A47">
      <w:pPr>
        <w:ind w:left="900" w:right="-108" w:hanging="900"/>
        <w:rPr>
          <w:b/>
        </w:rPr>
      </w:pPr>
    </w:p>
    <w:p w:rsidR="00AB4146" w:rsidRDefault="000D4FBE" w:rsidP="000D4FBE">
      <w:pPr>
        <w:pStyle w:val="Default"/>
      </w:pPr>
      <w:r w:rsidRPr="000D4FBE">
        <w:t>A Magyar Közlöny 91. számában jelent meg az önkormányzati segély kialakításával összefüggő törvénymódosításokról szóló 2013.</w:t>
      </w:r>
      <w:r>
        <w:t xml:space="preserve"> é</w:t>
      </w:r>
      <w:r w:rsidRPr="000D4FBE">
        <w:t>vi LXXV.</w:t>
      </w:r>
      <w:r w:rsidR="00AB4146">
        <w:t xml:space="preserve"> törvény (a továbbiakban: Östv.). </w:t>
      </w:r>
    </w:p>
    <w:p w:rsidR="00AB4146" w:rsidRDefault="00AB4146" w:rsidP="000D4FBE">
      <w:pPr>
        <w:pStyle w:val="Default"/>
      </w:pPr>
    </w:p>
    <w:p w:rsidR="00AB4146" w:rsidRPr="000D4FBE" w:rsidRDefault="00AB4146" w:rsidP="00AB4146">
      <w:pPr>
        <w:autoSpaceDE w:val="0"/>
        <w:autoSpaceDN w:val="0"/>
        <w:adjustRightInd w:val="0"/>
      </w:pPr>
      <w:r w:rsidRPr="000D4FBE">
        <w:t>A törvény célja</w:t>
      </w:r>
      <w:r>
        <w:t>, annak általános indokolása alapján</w:t>
      </w:r>
      <w:r w:rsidRPr="000D4FBE">
        <w:t xml:space="preserve"> a</w:t>
      </w:r>
      <w:r w:rsidR="009573FE">
        <w:t xml:space="preserve"> szociális igazgatásról és szociális ellátásokról szóló 1993. évi III. törvény (a továbbiakban: S</w:t>
      </w:r>
      <w:r w:rsidRPr="000D4FBE">
        <w:t>zt.</w:t>
      </w:r>
      <w:r w:rsidR="009573FE">
        <w:t>)</w:t>
      </w:r>
      <w:r w:rsidRPr="000D4FBE">
        <w:t>, a gyermekek védelméről és a</w:t>
      </w:r>
      <w:r>
        <w:t xml:space="preserve"> </w:t>
      </w:r>
      <w:r w:rsidRPr="000D4FBE">
        <w:t>gyámügyi igazgatásról szóló 1997. évi XXXI. törvény (a továbbiakban: Gyvt.), valamint</w:t>
      </w:r>
      <w:r>
        <w:t xml:space="preserve"> </w:t>
      </w:r>
      <w:r w:rsidRPr="000D4FBE">
        <w:t>egyéb, nem szociális ágazati törvények módosításával az önkormányzati segély kialakítása,</w:t>
      </w:r>
      <w:r>
        <w:t xml:space="preserve"> </w:t>
      </w:r>
      <w:r w:rsidRPr="000D4FBE">
        <w:t>ezáltal a szociális ellátórendszer átláthatóbbá tétele, a nyújtható támogatási formák számának</w:t>
      </w:r>
      <w:r>
        <w:t xml:space="preserve"> </w:t>
      </w:r>
      <w:r w:rsidRPr="000D4FBE">
        <w:t>csökkentése.</w:t>
      </w:r>
    </w:p>
    <w:p w:rsidR="00AB4146" w:rsidRPr="000D4FBE" w:rsidRDefault="00AB4146" w:rsidP="00AB4146">
      <w:pPr>
        <w:autoSpaceDE w:val="0"/>
        <w:autoSpaceDN w:val="0"/>
        <w:adjustRightInd w:val="0"/>
      </w:pPr>
      <w:r w:rsidRPr="000D4FBE">
        <w:t xml:space="preserve">Az egyaránt válsághelyzetek kezelését szolgáló </w:t>
      </w:r>
      <w:r w:rsidRPr="009573FE">
        <w:rPr>
          <w:b/>
        </w:rPr>
        <w:t>átmeneti segély</w:t>
      </w:r>
      <w:r w:rsidRPr="000D4FBE">
        <w:t xml:space="preserve">, </w:t>
      </w:r>
      <w:r w:rsidRPr="009573FE">
        <w:rPr>
          <w:b/>
        </w:rPr>
        <w:t>temetési segély</w:t>
      </w:r>
      <w:r w:rsidRPr="000D4FBE">
        <w:t xml:space="preserve"> és</w:t>
      </w:r>
      <w:r>
        <w:t xml:space="preserve"> </w:t>
      </w:r>
      <w:r w:rsidRPr="009573FE">
        <w:rPr>
          <w:b/>
        </w:rPr>
        <w:t>rendkívüli gyermekvédelmi támogatás</w:t>
      </w:r>
      <w:r w:rsidRPr="000D4FBE">
        <w:t xml:space="preserve"> az ellátórendszer átláthatóbbá tétele és az ellátások</w:t>
      </w:r>
      <w:r>
        <w:t xml:space="preserve"> </w:t>
      </w:r>
      <w:r w:rsidRPr="000D4FBE">
        <w:t xml:space="preserve">egyszerűsítése érdekében </w:t>
      </w:r>
      <w:r w:rsidRPr="009573FE">
        <w:rPr>
          <w:b/>
        </w:rPr>
        <w:t>összevonásra került</w:t>
      </w:r>
      <w:r w:rsidRPr="000D4FBE">
        <w:t xml:space="preserve"> és egy ún. </w:t>
      </w:r>
      <w:r w:rsidRPr="009573FE">
        <w:rPr>
          <w:b/>
        </w:rPr>
        <w:t>önkormányzati segély</w:t>
      </w:r>
      <w:r w:rsidRPr="000D4FBE">
        <w:t xml:space="preserve"> ellátás kerül</w:t>
      </w:r>
      <w:r>
        <w:t xml:space="preserve">t </w:t>
      </w:r>
      <w:r w:rsidRPr="000D4FBE">
        <w:t>kialakításra.</w:t>
      </w:r>
    </w:p>
    <w:p w:rsidR="00AB4146" w:rsidRPr="000D4FBE" w:rsidRDefault="00AB4146" w:rsidP="00AB4146">
      <w:pPr>
        <w:autoSpaceDE w:val="0"/>
        <w:autoSpaceDN w:val="0"/>
        <w:adjustRightInd w:val="0"/>
      </w:pPr>
      <w:r w:rsidRPr="000D4FBE">
        <w:t>Mindhárom ellátás részletes jogosultsági feltételeit, eljárási szabályait önkormányzati</w:t>
      </w:r>
      <w:r>
        <w:t xml:space="preserve"> </w:t>
      </w:r>
      <w:r w:rsidRPr="000D4FBE">
        <w:t>rendeletek tartalmazzák. A képviselő-testületek mérlegelési jogkörébe tartozik annak</w:t>
      </w:r>
      <w:r>
        <w:t xml:space="preserve"> </w:t>
      </w:r>
      <w:r w:rsidRPr="000D4FBE">
        <w:t>szabályozása, hogy milyen feltételekkel nyújthatóak az egyes ellátások, és az</w:t>
      </w:r>
      <w:r>
        <w:t xml:space="preserve"> </w:t>
      </w:r>
      <w:r w:rsidRPr="000D4FBE">
        <w:t>önkormányzatok döntése az is, hogy az egyes ellátások biztosítására mekkora összeget</w:t>
      </w:r>
      <w:r>
        <w:t xml:space="preserve"> </w:t>
      </w:r>
      <w:r w:rsidRPr="000D4FBE">
        <w:t>terveznek a rendelkezésükre álló kereten belül.</w:t>
      </w:r>
    </w:p>
    <w:p w:rsidR="00AB4146" w:rsidRDefault="00AB4146" w:rsidP="000D4FBE">
      <w:pPr>
        <w:pStyle w:val="Default"/>
      </w:pPr>
    </w:p>
    <w:p w:rsidR="000D4FBE" w:rsidRDefault="00AB4146" w:rsidP="000D4FBE">
      <w:pPr>
        <w:pStyle w:val="Default"/>
      </w:pPr>
      <w:r>
        <w:t>Az Östv.</w:t>
      </w:r>
      <w:r w:rsidR="000D4FBE" w:rsidRPr="000D4FBE">
        <w:t xml:space="preserve"> 6.</w:t>
      </w:r>
      <w:r w:rsidR="003938D1">
        <w:t xml:space="preserve"> </w:t>
      </w:r>
      <w:r w:rsidR="000D4FBE" w:rsidRPr="000D4FBE">
        <w:t xml:space="preserve">§-a </w:t>
      </w:r>
      <w:r>
        <w:t xml:space="preserve">alapján </w:t>
      </w:r>
      <w:r w:rsidR="000D4FBE" w:rsidRPr="000D4FBE">
        <w:t xml:space="preserve">a települési önkormányzat legkésőbb 2013. december 31-ig rendeletében szabályozza az önkormányzati segély megállapításának, kifizetésének, folyósításának, valamint felhasználása ellenőrzésének szabályait. </w:t>
      </w:r>
    </w:p>
    <w:p w:rsidR="003938D1" w:rsidRPr="000D4FBE" w:rsidRDefault="003938D1" w:rsidP="000D4FBE">
      <w:pPr>
        <w:pStyle w:val="Default"/>
      </w:pPr>
    </w:p>
    <w:p w:rsidR="000D4FBE" w:rsidRDefault="000D4FBE" w:rsidP="000D4FBE">
      <w:pPr>
        <w:pStyle w:val="Default"/>
      </w:pPr>
      <w:r w:rsidRPr="000D4FBE">
        <w:t xml:space="preserve">Az átmeneti segély, a temetési segély és a rendkívüli gyermekvédelmi támogatás összevonásával létrehozandó önkormányzati segély 2014. január 1-jével hatályba lépő szabályai </w:t>
      </w:r>
      <w:r w:rsidR="00AB4146">
        <w:t xml:space="preserve">az </w:t>
      </w:r>
      <w:r w:rsidRPr="000D4FBE">
        <w:t xml:space="preserve">Szt. átmeneti segély törvényi rendelkezéseinek alapulvételével kerültek kidolgozásra. </w:t>
      </w:r>
    </w:p>
    <w:p w:rsidR="000D4FBE" w:rsidRPr="000D4FBE" w:rsidRDefault="000D4FBE" w:rsidP="000D4FBE">
      <w:pPr>
        <w:pStyle w:val="Default"/>
      </w:pPr>
    </w:p>
    <w:p w:rsidR="000D4FBE" w:rsidRPr="000D4FBE" w:rsidRDefault="000D4FBE" w:rsidP="000D4FBE">
      <w:pPr>
        <w:pStyle w:val="Default"/>
      </w:pPr>
      <w:r w:rsidRPr="000D4FBE">
        <w:t xml:space="preserve">Az új szabályozás </w:t>
      </w:r>
      <w:r w:rsidRPr="000D4FBE">
        <w:rPr>
          <w:b/>
          <w:bCs/>
        </w:rPr>
        <w:t xml:space="preserve">az önkormányzati segély tekintetében: </w:t>
      </w:r>
    </w:p>
    <w:p w:rsidR="000D4FBE" w:rsidRPr="000D4FBE" w:rsidRDefault="000D4FBE" w:rsidP="00AB4146">
      <w:pPr>
        <w:pStyle w:val="Default"/>
        <w:numPr>
          <w:ilvl w:val="0"/>
          <w:numId w:val="11"/>
        </w:numPr>
      </w:pPr>
      <w:r w:rsidRPr="000D4FBE">
        <w:rPr>
          <w:b/>
          <w:bCs/>
          <w:i/>
          <w:iCs/>
        </w:rPr>
        <w:t>kimondja, hogy a képviselő-testület a létfenntartást veszélyeztető rendkívüli élethelyzetbe került, valamint az időszakosan vagy tartósan létfenntartási gonddal küzdő személyek részére nyújt önkormányzati segélyt</w:t>
      </w:r>
      <w:r w:rsidRPr="000D4FBE">
        <w:t>, elsősorban azon személyek részére, akik önmaguk, illetve családjuk létfenntartásáról más módon nem tudnak gondoskodni vagy alkalmanként jelentkező, nem várt többletkiadások</w:t>
      </w:r>
      <w:r w:rsidR="00AB4146">
        <w:t xml:space="preserve"> </w:t>
      </w:r>
      <w:r w:rsidRPr="000D4FBE">
        <w:t xml:space="preserve">– így </w:t>
      </w:r>
      <w:r w:rsidRPr="000D4FBE">
        <w:rPr>
          <w:b/>
          <w:bCs/>
          <w:i/>
          <w:iCs/>
        </w:rPr>
        <w:t xml:space="preserve">különösen betegséghez, halálesethez, elemi kár elhárításához, a válsághelyzetben lévő várandós anya gyermekének megtartásához, iskoláztatáshoz, a gyermek fogadásának előkészítéséhez, a nevelésbe vett gyermek családjával való kapcsolattartásához, a gyermek családba való visszakerülésének elősegítéséhez kapcsolódó kiadások – vagy a gyermek hátrányos helyzete miatt anyagi segítségre szorulnak, </w:t>
      </w:r>
    </w:p>
    <w:p w:rsidR="000D4FBE" w:rsidRPr="000D4FBE" w:rsidRDefault="000D4FBE" w:rsidP="00AB4146">
      <w:pPr>
        <w:pStyle w:val="Default"/>
        <w:numPr>
          <w:ilvl w:val="0"/>
          <w:numId w:val="11"/>
        </w:numPr>
      </w:pPr>
      <w:r w:rsidRPr="000D4FBE">
        <w:rPr>
          <w:b/>
          <w:bCs/>
          <w:i/>
          <w:iCs/>
        </w:rPr>
        <w:t xml:space="preserve">bevezeti az </w:t>
      </w:r>
      <w:r w:rsidRPr="000D4FBE">
        <w:rPr>
          <w:b/>
          <w:bCs/>
        </w:rPr>
        <w:t>egységes jövedelmi értékhatárt</w:t>
      </w:r>
      <w:r w:rsidRPr="000D4FBE">
        <w:t xml:space="preserve">, </w:t>
      </w:r>
      <w:r w:rsidRPr="000D4FBE">
        <w:rPr>
          <w:b/>
          <w:bCs/>
        </w:rPr>
        <w:t xml:space="preserve">ami </w:t>
      </w:r>
      <w:r w:rsidRPr="000D4FBE">
        <w:t>nem jelent mást, minthogy az ellátás megállapításánál figyelembe vehető</w:t>
      </w:r>
      <w:r w:rsidRPr="000D4FBE">
        <w:rPr>
          <w:i/>
          <w:iCs/>
        </w:rPr>
        <w:t xml:space="preserve">, </w:t>
      </w:r>
      <w:r w:rsidRPr="000D4FBE">
        <w:rPr>
          <w:b/>
          <w:bCs/>
          <w:i/>
          <w:iCs/>
        </w:rPr>
        <w:t>egy főre számított havi családi jövedelemhatár önkormányzati rendeletben szabályozott mértéke az öregségi nyugdíj mindenkori legkisebb összegének 130%-ánál (</w:t>
      </w:r>
      <w:r w:rsidR="009573FE">
        <w:rPr>
          <w:b/>
          <w:bCs/>
          <w:i/>
          <w:iCs/>
        </w:rPr>
        <w:t xml:space="preserve">2013-ban: </w:t>
      </w:r>
      <w:r w:rsidRPr="000D4FBE">
        <w:rPr>
          <w:b/>
          <w:bCs/>
          <w:i/>
          <w:iCs/>
        </w:rPr>
        <w:t>37</w:t>
      </w:r>
      <w:r w:rsidR="00AB4146">
        <w:rPr>
          <w:b/>
          <w:bCs/>
          <w:i/>
          <w:iCs/>
        </w:rPr>
        <w:t>.</w:t>
      </w:r>
      <w:r w:rsidRPr="000D4FBE">
        <w:rPr>
          <w:b/>
          <w:bCs/>
          <w:i/>
          <w:iCs/>
        </w:rPr>
        <w:t>050</w:t>
      </w:r>
      <w:r w:rsidR="00AB4146">
        <w:rPr>
          <w:b/>
          <w:bCs/>
          <w:i/>
          <w:iCs/>
        </w:rPr>
        <w:t>,- Ft</w:t>
      </w:r>
      <w:r w:rsidRPr="000D4FBE">
        <w:rPr>
          <w:b/>
          <w:bCs/>
          <w:i/>
          <w:iCs/>
        </w:rPr>
        <w:t xml:space="preserve">) nem lehet alacsonyabb, </w:t>
      </w:r>
    </w:p>
    <w:p w:rsidR="000D4FBE" w:rsidRPr="000D4FBE" w:rsidRDefault="000D4FBE" w:rsidP="000D4FBE">
      <w:pPr>
        <w:pStyle w:val="Default"/>
      </w:pPr>
    </w:p>
    <w:p w:rsidR="000D4FBE" w:rsidRPr="000D4FBE" w:rsidRDefault="000D4FBE" w:rsidP="00AB4146">
      <w:pPr>
        <w:pStyle w:val="Default"/>
        <w:numPr>
          <w:ilvl w:val="0"/>
          <w:numId w:val="11"/>
        </w:numPr>
      </w:pPr>
      <w:r w:rsidRPr="000D4FBE">
        <w:lastRenderedPageBreak/>
        <w:t xml:space="preserve">folyósítható meghatározott időszakra havi rendszerességgel vagy adható eseti jelleggel, </w:t>
      </w:r>
      <w:r w:rsidR="00AB4146">
        <w:t xml:space="preserve">de </w:t>
      </w:r>
      <w:r w:rsidRPr="000D4FBE">
        <w:t xml:space="preserve">elhunyt személy eltemettetésének költségeihez való hozzájárulásként is megállapítható, melynek összege nem lehet kevesebb a helyben szokásos legolcsóbb temetés költségének 10%-ánál, de elérheti annak teljes összegét, ha a temetési költségek viselése a kérelmező vagy családja </w:t>
      </w:r>
      <w:r w:rsidR="009573FE">
        <w:t>létfenntartását veszélyezteti,</w:t>
      </w:r>
    </w:p>
    <w:p w:rsidR="000D4FBE" w:rsidRPr="000D4FBE" w:rsidRDefault="000D4FBE" w:rsidP="00AB4146">
      <w:pPr>
        <w:pStyle w:val="Default"/>
        <w:numPr>
          <w:ilvl w:val="0"/>
          <w:numId w:val="11"/>
        </w:numPr>
      </w:pPr>
      <w:r w:rsidRPr="000D4FBE">
        <w:t>kimondja, ho</w:t>
      </w:r>
      <w:r w:rsidR="009573FE">
        <w:t>gy hivatalból is megállapítható,</w:t>
      </w:r>
    </w:p>
    <w:p w:rsidR="000D4FBE" w:rsidRDefault="000D4FBE" w:rsidP="00AB4146">
      <w:pPr>
        <w:pStyle w:val="Default"/>
        <w:numPr>
          <w:ilvl w:val="0"/>
          <w:numId w:val="11"/>
        </w:numPr>
      </w:pPr>
      <w:r w:rsidRPr="000D4FBE">
        <w:t xml:space="preserve">a mielőbbi segítségnyújtás érdekében a hatósági eljárásokra általánosan irányadó 30 napos </w:t>
      </w:r>
      <w:r w:rsidRPr="000D4FBE">
        <w:rPr>
          <w:b/>
          <w:bCs/>
        </w:rPr>
        <w:t>ügyintézési határid</w:t>
      </w:r>
      <w:r w:rsidRPr="00BC7321">
        <w:rPr>
          <w:b/>
          <w:bCs/>
        </w:rPr>
        <w:t>ő</w:t>
      </w:r>
      <w:r w:rsidRPr="00BC7321">
        <w:rPr>
          <w:b/>
        </w:rPr>
        <w:t>t</w:t>
      </w:r>
      <w:r w:rsidRPr="000D4FBE">
        <w:t xml:space="preserve"> </w:t>
      </w:r>
      <w:r w:rsidRPr="000D4FBE">
        <w:rPr>
          <w:b/>
          <w:bCs/>
        </w:rPr>
        <w:t>15 nap</w:t>
      </w:r>
      <w:r w:rsidRPr="000D4FBE">
        <w:t xml:space="preserve">ra csökkenti. </w:t>
      </w:r>
    </w:p>
    <w:p w:rsidR="00AB4146" w:rsidRDefault="00AB4146" w:rsidP="000D4FBE">
      <w:pPr>
        <w:pStyle w:val="Default"/>
      </w:pPr>
    </w:p>
    <w:p w:rsidR="00BC7321" w:rsidRDefault="00BC7321" w:rsidP="00BC7321">
      <w:r w:rsidRPr="00BC7321">
        <w:t xml:space="preserve">Tótkomlós Város Önkormányzata az önkormányzati segélybe vont valamennyi támogatási formát biztosította és a továbbiakban is biztosítani kívánja. </w:t>
      </w:r>
    </w:p>
    <w:p w:rsidR="00BC7321" w:rsidRDefault="00BC7321" w:rsidP="00BC7321">
      <w:r w:rsidRPr="00BC7321">
        <w:t>Eddig az átmenti segély, valamint a temetési segély</w:t>
      </w:r>
      <w:r>
        <w:t xml:space="preserve"> szabályai</w:t>
      </w:r>
      <w:r w:rsidRPr="00BC7321">
        <w:t xml:space="preserve"> a Tótkomlós városban a pénzbeli és természetben nyújtott szociális ellátásokról, valamint a személyes gondoskodást nyújtó ellátásokról és az intézményi térítési díjakról szóló 18/2008. (IX. 16.) önkormányzati rendeletben, míg a rendkívüli gyermekvédelmi támogatás szabályai a rendkívüli gyermekvédelmi támogatás eljárási szabályairól, valamint a személyes gondoskodás keretébe tartozó gyermekvédelmi alapellátásokról és az intézményi térítési díjakról szóló 7/2006. (II.28.) önkormányzati rendeletben </w:t>
      </w:r>
      <w:r w:rsidR="00A827DF">
        <w:t xml:space="preserve">kerültek meghatározásra. </w:t>
      </w:r>
    </w:p>
    <w:p w:rsidR="00A827DF" w:rsidRDefault="00A827DF" w:rsidP="00BC7321"/>
    <w:p w:rsidR="000D4FBE" w:rsidRDefault="00A827DF" w:rsidP="00FD4E29">
      <w:r>
        <w:t>A törvényi szabályozás egységesítését követve javasoljuk, hogy az említett rendeletekből az érintett szakaszokat helyezze a Képviselő-testület hatályon kívül, és alkosson egy új rendeletet az önkormá</w:t>
      </w:r>
      <w:r w:rsidR="00FD4E29">
        <w:t xml:space="preserve">nyzati segélyről, ezért az Szt. </w:t>
      </w:r>
      <w:r w:rsidR="000D4FBE" w:rsidRPr="000D4FBE">
        <w:t>140/R.</w:t>
      </w:r>
      <w:r w:rsidR="00FD4E29">
        <w:t xml:space="preserve"> §</w:t>
      </w:r>
      <w:r w:rsidR="000D4FBE" w:rsidRPr="000D4FBE">
        <w:t>-ában megfogalmazott jogalkotási feladatkörének eleget téve a mellékelt rendelet-tervezet szerint tesz</w:t>
      </w:r>
      <w:r w:rsidR="00FD4E29">
        <w:t>e</w:t>
      </w:r>
      <w:r w:rsidR="000D4FBE" w:rsidRPr="000D4FBE">
        <w:t xml:space="preserve">k javaslatot az önkormányzati segély </w:t>
      </w:r>
      <w:r w:rsidR="009573FE">
        <w:t>megállapításának, kifizetésének, folyósításának, valamint felhasználása ellenőrzésének szabályairól szóló rendelet megalkotására</w:t>
      </w:r>
      <w:r w:rsidR="000D4FBE" w:rsidRPr="000D4FBE">
        <w:t>.</w:t>
      </w:r>
    </w:p>
    <w:p w:rsidR="00FD4E29" w:rsidRPr="000D4FBE" w:rsidRDefault="00FD4E29" w:rsidP="00FD4E29"/>
    <w:p w:rsidR="000D4FBE" w:rsidRDefault="000D4FBE" w:rsidP="000D4FBE">
      <w:pPr>
        <w:pStyle w:val="Default"/>
      </w:pPr>
      <w:r w:rsidRPr="000D4FBE">
        <w:t xml:space="preserve">Az önkormányzati segély kialakításával a támogatás iránti kérelem elbírálására jogosult döntéshozó kijelölése is szükséges a hatáskör átruházásával. A korábbi gyakorlatnak megfelelően, valamint a 15 napos ügyintézési határidőre tekintettel az önkormányzati segély iránti kérelem elbírálására </w:t>
      </w:r>
      <w:r w:rsidR="00FD4E29">
        <w:t>továbbra is javaslom Tótkomlós Város Önkormányzat Képviselő-testületének Szociális Bizottságát (a továbbiakban: Bizottság) megbízni, a hatáskört a Bizottságra átruházni.</w:t>
      </w:r>
    </w:p>
    <w:p w:rsidR="00FD4E29" w:rsidRPr="000D4FBE" w:rsidRDefault="00FD4E29" w:rsidP="000D4FBE">
      <w:pPr>
        <w:pStyle w:val="Default"/>
      </w:pPr>
    </w:p>
    <w:p w:rsidR="002078DB" w:rsidRDefault="002078DB" w:rsidP="000D4FBE">
      <w:pPr>
        <w:pStyle w:val="Default"/>
      </w:pPr>
      <w:r>
        <w:t>Az előter</w:t>
      </w:r>
      <w:r w:rsidR="00710A59">
        <w:t>jesztés mellékletét képező rendelet-tervezet megszövegezésekor a jelenlegi gyakorlatot és a jelenlegi helyi rendeleti szabályokat vettük figyelembe és csak ott történt módosítás, ahol azt a jogszabály indokolta.</w:t>
      </w:r>
    </w:p>
    <w:p w:rsidR="002078DB" w:rsidRDefault="002078DB" w:rsidP="000D4FBE">
      <w:pPr>
        <w:pStyle w:val="Default"/>
      </w:pPr>
    </w:p>
    <w:p w:rsidR="000D4FBE" w:rsidRPr="002078DB" w:rsidRDefault="000D4FBE" w:rsidP="000D4FBE">
      <w:pPr>
        <w:pStyle w:val="Default"/>
        <w:rPr>
          <w:sz w:val="20"/>
        </w:rPr>
      </w:pPr>
      <w:r w:rsidRPr="000D4FBE">
        <w:t xml:space="preserve">Az </w:t>
      </w:r>
      <w:r w:rsidR="002078DB">
        <w:t>ö</w:t>
      </w:r>
      <w:r w:rsidRPr="000D4FBE">
        <w:t>nkormányzati segély kialakítása mellett 2014. január 1-jével a</w:t>
      </w:r>
      <w:r w:rsidR="002078DB">
        <w:t>z</w:t>
      </w:r>
      <w:r w:rsidRPr="000D4FBE">
        <w:t xml:space="preserve"> </w:t>
      </w:r>
      <w:r w:rsidR="002078DB">
        <w:t>Öst</w:t>
      </w:r>
      <w:r w:rsidRPr="000D4FBE">
        <w:t xml:space="preserve">v. a méltányossági közgyógyellátásra való jogosultság megállapítását vagy elutasítását, a kérelem érdemi vizsgálat nélküli elutasítását, a háziorvosi igazolás egészségbiztosítási szervhez történő továbbítását, a jogosultság kezdő időpontjáról és a gyógyszerkeretről történő döntéshozatalt a jegyző hatásköréből a </w:t>
      </w:r>
      <w:r w:rsidR="002078DB">
        <w:t>települési önkormányzatok k</w:t>
      </w:r>
      <w:r w:rsidRPr="000D4FBE">
        <w:t>épviselő-testület</w:t>
      </w:r>
      <w:r w:rsidR="002078DB">
        <w:t>ei</w:t>
      </w:r>
      <w:r w:rsidRPr="000D4FBE">
        <w:t xml:space="preserve"> hatáskörébe </w:t>
      </w:r>
      <w:r w:rsidR="002078DB">
        <w:t>utalja</w:t>
      </w:r>
      <w:r w:rsidRPr="000D4FBE">
        <w:t xml:space="preserve">. A méltányossági közgyógyellátással kapcsolatos </w:t>
      </w:r>
      <w:r w:rsidR="002078DB">
        <w:t xml:space="preserve">eljárási cselekmények lefolytatására, valamint a </w:t>
      </w:r>
      <w:r w:rsidRPr="000D4FBE">
        <w:t>döntések meghozatalára a</w:t>
      </w:r>
      <w:r w:rsidR="002078DB">
        <w:t>z</w:t>
      </w:r>
      <w:r w:rsidRPr="000D4FBE">
        <w:t xml:space="preserve"> </w:t>
      </w:r>
      <w:r w:rsidR="002078DB">
        <w:t>Szt</w:t>
      </w:r>
      <w:r w:rsidRPr="000D4FBE">
        <w:t xml:space="preserve">. </w:t>
      </w:r>
      <w:r w:rsidR="002078DB">
        <w:t xml:space="preserve">igen rövid, 5, illetve </w:t>
      </w:r>
      <w:r w:rsidRPr="000D4FBE">
        <w:t xml:space="preserve">8 napos ügyintézési határidőt </w:t>
      </w:r>
      <w:r w:rsidR="002078DB">
        <w:t xml:space="preserve">határoz </w:t>
      </w:r>
      <w:r w:rsidRPr="000D4FBE">
        <w:t>meg, ezért ebben az esetben is célszerű a hatáskör</w:t>
      </w:r>
      <w:r w:rsidR="002078DB">
        <w:t xml:space="preserve">t átruházni, javaslatunk szerint a jegyzőre. </w:t>
      </w:r>
      <w:r w:rsidR="002078DB" w:rsidRPr="002078DB">
        <w:rPr>
          <w:sz w:val="20"/>
        </w:rPr>
        <w:t>(Magyarország helyi önkormányzatairól szóló 2011. évi CLXXXIX. törvény 41. § (2) bekezdése alapján a jegyző is a képviselő-testület szerve, és a (4) bekezdés alapján a képviselő-testület hatáskörét a jegyzőre is átruházhatja.)</w:t>
      </w:r>
    </w:p>
    <w:p w:rsidR="002078DB" w:rsidRPr="000D4FBE" w:rsidRDefault="002078DB" w:rsidP="000D4FBE">
      <w:pPr>
        <w:pStyle w:val="Default"/>
      </w:pPr>
    </w:p>
    <w:p w:rsidR="000D4FBE" w:rsidRPr="000D4FBE" w:rsidRDefault="000D4FBE" w:rsidP="000D4FBE">
      <w:pPr>
        <w:pStyle w:val="Default"/>
      </w:pPr>
      <w:r w:rsidRPr="000D4FBE">
        <w:t xml:space="preserve">Kérem a </w:t>
      </w:r>
      <w:r w:rsidR="00710A59">
        <w:t>T</w:t>
      </w:r>
      <w:r w:rsidRPr="000D4FBE">
        <w:t>isztelt Képviselő-testület</w:t>
      </w:r>
      <w:r w:rsidR="00710A59">
        <w:t xml:space="preserve">et, hogy az előterjesztést tárgyalja meg, majd döntsön </w:t>
      </w:r>
      <w:r w:rsidRPr="000D4FBE">
        <w:t>az önkormányzati segély kialakításával összefüggő, valamint az egyes szociális tárgyú önkormányzati rendeletek módosításának elfogadásá</w:t>
      </w:r>
      <w:r w:rsidR="00710A59">
        <w:t>ról</w:t>
      </w:r>
      <w:r w:rsidRPr="000D4FBE">
        <w:t xml:space="preserve">. </w:t>
      </w:r>
    </w:p>
    <w:p w:rsidR="000D4FBE" w:rsidRDefault="000D4FBE" w:rsidP="00C701A4"/>
    <w:p w:rsidR="004A6F46" w:rsidRDefault="004A6F46" w:rsidP="0068032B">
      <w:r w:rsidRPr="0068032B">
        <w:t xml:space="preserve">Tótkomlós, </w:t>
      </w:r>
      <w:r w:rsidR="007343D9">
        <w:t>201</w:t>
      </w:r>
      <w:r w:rsidR="00D87E99">
        <w:t>3</w:t>
      </w:r>
      <w:r w:rsidR="007343D9">
        <w:t xml:space="preserve">. november </w:t>
      </w:r>
      <w:r w:rsidR="00D87E99">
        <w:t>18</w:t>
      </w:r>
      <w:r w:rsidR="007343D9">
        <w:t>.</w:t>
      </w:r>
    </w:p>
    <w:p w:rsidR="009573FE" w:rsidRDefault="009573FE" w:rsidP="0068032B"/>
    <w:p w:rsidR="004A6F46" w:rsidRPr="00362D1D" w:rsidRDefault="004A6F46" w:rsidP="00934C29">
      <w:pPr>
        <w:tabs>
          <w:tab w:val="center" w:pos="6840"/>
        </w:tabs>
        <w:spacing w:before="240"/>
      </w:pPr>
      <w:r w:rsidRPr="00362D1D">
        <w:tab/>
      </w:r>
      <w:r w:rsidR="00EB6A7F">
        <w:t>dr. Garay Rita</w:t>
      </w:r>
    </w:p>
    <w:p w:rsidR="004A6F46" w:rsidRDefault="00BC0EFD" w:rsidP="004A6F46">
      <w:pPr>
        <w:tabs>
          <w:tab w:val="center" w:pos="6840"/>
        </w:tabs>
      </w:pPr>
      <w:r>
        <w:t xml:space="preserve"> </w:t>
      </w:r>
      <w:r w:rsidR="004A6F46" w:rsidRPr="00362D1D">
        <w:tab/>
        <w:t>polgármester</w:t>
      </w:r>
    </w:p>
    <w:p w:rsidR="00934C29" w:rsidRDefault="00934C29" w:rsidP="00F53A31">
      <w:pPr>
        <w:rPr>
          <w:sz w:val="20"/>
          <w:szCs w:val="20"/>
        </w:rPr>
      </w:pPr>
    </w:p>
    <w:p w:rsidR="008529BA" w:rsidRDefault="008529BA"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710A59" w:rsidRDefault="00710A59" w:rsidP="00F53A31">
      <w:pPr>
        <w:rPr>
          <w:sz w:val="20"/>
          <w:szCs w:val="20"/>
        </w:rPr>
      </w:pPr>
    </w:p>
    <w:p w:rsidR="00CC1B0F" w:rsidRDefault="006856C4" w:rsidP="00F53A31">
      <w:pPr>
        <w:rPr>
          <w:sz w:val="20"/>
          <w:szCs w:val="20"/>
        </w:rPr>
      </w:pPr>
      <w:r>
        <w:rPr>
          <w:sz w:val="20"/>
          <w:szCs w:val="20"/>
        </w:rPr>
        <w:t>A</w:t>
      </w:r>
      <w:r w:rsidR="00362D1D" w:rsidRPr="007466E7">
        <w:rPr>
          <w:sz w:val="20"/>
          <w:szCs w:val="20"/>
        </w:rPr>
        <w:t xml:space="preserve">z előterjesztést készítette: </w:t>
      </w:r>
      <w:r w:rsidR="00DA545F">
        <w:rPr>
          <w:sz w:val="20"/>
          <w:szCs w:val="20"/>
        </w:rPr>
        <w:t xml:space="preserve">dr. </w:t>
      </w:r>
      <w:r w:rsidR="00CA7BB9">
        <w:rPr>
          <w:sz w:val="20"/>
          <w:szCs w:val="20"/>
        </w:rPr>
        <w:t>Kruzslicz-</w:t>
      </w:r>
      <w:r w:rsidR="00362D1D" w:rsidRPr="007466E7">
        <w:rPr>
          <w:sz w:val="20"/>
          <w:szCs w:val="20"/>
        </w:rPr>
        <w:t>Bodnár Gréta, aljegyző</w:t>
      </w:r>
    </w:p>
    <w:p w:rsidR="00F53A31" w:rsidRDefault="00CC1B0F" w:rsidP="00F53A31">
      <w:pPr>
        <w:rPr>
          <w:sz w:val="20"/>
          <w:szCs w:val="20"/>
        </w:rPr>
      </w:pPr>
      <w:r>
        <w:rPr>
          <w:sz w:val="20"/>
          <w:szCs w:val="20"/>
        </w:rPr>
        <w:t xml:space="preserve">Az előterjesztést látta: </w:t>
      </w:r>
      <w:r w:rsidR="007343D9">
        <w:rPr>
          <w:sz w:val="20"/>
          <w:szCs w:val="20"/>
        </w:rPr>
        <w:t>Kvasznovszkyné Szilasi-Horváth Krisztina</w:t>
      </w:r>
      <w:r>
        <w:rPr>
          <w:sz w:val="20"/>
          <w:szCs w:val="20"/>
        </w:rPr>
        <w:t xml:space="preserve">, jegyző </w:t>
      </w:r>
      <w:r w:rsidR="00CA7BB9">
        <w:rPr>
          <w:sz w:val="20"/>
          <w:szCs w:val="20"/>
        </w:rPr>
        <w:t xml:space="preserve"> </w:t>
      </w:r>
    </w:p>
    <w:p w:rsidR="00C24881" w:rsidRDefault="00C24881">
      <w:pPr>
        <w:rPr>
          <w:b/>
        </w:rPr>
      </w:pPr>
      <w:r>
        <w:br w:type="page"/>
      </w:r>
    </w:p>
    <w:p w:rsidR="00DA545F" w:rsidRDefault="00C24881" w:rsidP="00C24881">
      <w:pPr>
        <w:pStyle w:val="Cm"/>
        <w:pageBreakBefore/>
        <w:ind w:left="709"/>
        <w:jc w:val="both"/>
        <w:rPr>
          <w:sz w:val="24"/>
          <w:szCs w:val="24"/>
        </w:rPr>
      </w:pPr>
      <w:r>
        <w:rPr>
          <w:sz w:val="24"/>
          <w:szCs w:val="24"/>
        </w:rPr>
        <w:lastRenderedPageBreak/>
        <w:t xml:space="preserve">                </w:t>
      </w:r>
      <w:r w:rsidR="00DA545F">
        <w:rPr>
          <w:sz w:val="24"/>
          <w:szCs w:val="24"/>
        </w:rPr>
        <w:t>Tótkomlós Város Önkormányzat Képviselő-testületének</w:t>
      </w:r>
    </w:p>
    <w:p w:rsidR="00DA545F" w:rsidRDefault="001A1784" w:rsidP="00DA545F">
      <w:pPr>
        <w:pStyle w:val="Cm"/>
        <w:rPr>
          <w:sz w:val="24"/>
          <w:szCs w:val="24"/>
        </w:rPr>
      </w:pPr>
      <w:r>
        <w:rPr>
          <w:sz w:val="24"/>
          <w:szCs w:val="24"/>
        </w:rPr>
        <w:t>22</w:t>
      </w:r>
      <w:r w:rsidR="00DA545F">
        <w:rPr>
          <w:sz w:val="24"/>
          <w:szCs w:val="24"/>
        </w:rPr>
        <w:t>/20</w:t>
      </w:r>
      <w:r w:rsidR="00EB6A7F">
        <w:rPr>
          <w:sz w:val="24"/>
          <w:szCs w:val="24"/>
        </w:rPr>
        <w:t>1</w:t>
      </w:r>
      <w:r w:rsidR="00D87E99">
        <w:rPr>
          <w:sz w:val="24"/>
          <w:szCs w:val="24"/>
        </w:rPr>
        <w:t>3</w:t>
      </w:r>
      <w:r w:rsidR="00DA545F">
        <w:rPr>
          <w:sz w:val="24"/>
          <w:szCs w:val="24"/>
        </w:rPr>
        <w:t>. (</w:t>
      </w:r>
      <w:r>
        <w:rPr>
          <w:sz w:val="24"/>
          <w:szCs w:val="24"/>
        </w:rPr>
        <w:t>XI. 28.</w:t>
      </w:r>
      <w:r w:rsidR="00DA545F">
        <w:rPr>
          <w:sz w:val="24"/>
          <w:szCs w:val="24"/>
        </w:rPr>
        <w:t>) önkormányzati rendelete</w:t>
      </w:r>
    </w:p>
    <w:p w:rsidR="00DA545F" w:rsidRDefault="00DA545F" w:rsidP="00DA545F">
      <w:pPr>
        <w:pStyle w:val="Cm"/>
        <w:rPr>
          <w:sz w:val="24"/>
          <w:szCs w:val="24"/>
        </w:rPr>
      </w:pPr>
    </w:p>
    <w:p w:rsidR="00710A59" w:rsidRDefault="00DA545F" w:rsidP="00DA545F">
      <w:pPr>
        <w:pStyle w:val="Cm"/>
        <w:rPr>
          <w:sz w:val="24"/>
          <w:szCs w:val="24"/>
        </w:rPr>
      </w:pPr>
      <w:r w:rsidRPr="00F87FD7">
        <w:rPr>
          <w:sz w:val="24"/>
          <w:szCs w:val="24"/>
        </w:rPr>
        <w:t>a</w:t>
      </w:r>
      <w:r w:rsidR="00710A59">
        <w:rPr>
          <w:sz w:val="24"/>
          <w:szCs w:val="24"/>
        </w:rPr>
        <w:t>z önkormányzati segélyről, valamint egyes szociális tárgyú önkormányzati rendeletek módosításáról</w:t>
      </w:r>
    </w:p>
    <w:p w:rsidR="00DA545F" w:rsidRPr="001B2907" w:rsidRDefault="00DA545F" w:rsidP="00DA545F">
      <w:pPr>
        <w:pStyle w:val="Cm"/>
        <w:jc w:val="left"/>
        <w:rPr>
          <w:b w:val="0"/>
          <w:sz w:val="24"/>
          <w:szCs w:val="24"/>
        </w:rPr>
      </w:pPr>
    </w:p>
    <w:p w:rsidR="00577192" w:rsidRPr="007759FA" w:rsidRDefault="00577192" w:rsidP="00577192">
      <w:pPr>
        <w:pStyle w:val="Cm"/>
        <w:jc w:val="both"/>
        <w:rPr>
          <w:b w:val="0"/>
          <w:sz w:val="24"/>
          <w:szCs w:val="24"/>
        </w:rPr>
      </w:pPr>
      <w:r w:rsidRPr="007759FA">
        <w:rPr>
          <w:b w:val="0"/>
          <w:sz w:val="24"/>
          <w:szCs w:val="24"/>
        </w:rPr>
        <w:t xml:space="preserve">Tótkomlós Város Önkormányzat Képviselő-testülete Magyarország Alaptörvényének 32. cikk (2) bekezdésében, </w:t>
      </w:r>
      <w:r w:rsidR="007759FA" w:rsidRPr="007759FA">
        <w:rPr>
          <w:b w:val="0"/>
          <w:sz w:val="24"/>
          <w:szCs w:val="24"/>
        </w:rPr>
        <w:t xml:space="preserve">valamint </w:t>
      </w:r>
      <w:r w:rsidR="005B6519" w:rsidRPr="005B6519">
        <w:rPr>
          <w:b w:val="0"/>
          <w:sz w:val="24"/>
        </w:rPr>
        <w:t>a szociális igazgatásról és szociális ellátásokról szóló 1993. évi III. törvény (a továbbiakban: Sz</w:t>
      </w:r>
      <w:r w:rsidR="009573FE">
        <w:rPr>
          <w:b w:val="0"/>
          <w:sz w:val="24"/>
        </w:rPr>
        <w:t>t</w:t>
      </w:r>
      <w:r w:rsidR="005B6519" w:rsidRPr="005B6519">
        <w:rPr>
          <w:b w:val="0"/>
          <w:sz w:val="24"/>
        </w:rPr>
        <w:t xml:space="preserve">.) </w:t>
      </w:r>
      <w:r w:rsidR="005B6519">
        <w:rPr>
          <w:b w:val="0"/>
          <w:sz w:val="24"/>
        </w:rPr>
        <w:t xml:space="preserve">132. § (4) bekezdés g) pontjában </w:t>
      </w:r>
      <w:r w:rsidR="009573FE">
        <w:rPr>
          <w:b w:val="0"/>
          <w:sz w:val="24"/>
        </w:rPr>
        <w:t xml:space="preserve">és 50. § (3) bekezdésében </w:t>
      </w:r>
      <w:r w:rsidR="005B6519" w:rsidRPr="007759FA">
        <w:rPr>
          <w:b w:val="0"/>
          <w:sz w:val="24"/>
          <w:szCs w:val="24"/>
        </w:rPr>
        <w:t>kapott felhatalmazás alapján</w:t>
      </w:r>
      <w:r w:rsidRPr="007759FA">
        <w:rPr>
          <w:b w:val="0"/>
          <w:sz w:val="24"/>
          <w:szCs w:val="24"/>
        </w:rPr>
        <w:t xml:space="preserve">, </w:t>
      </w:r>
      <w:r w:rsidR="007759FA" w:rsidRPr="007759FA">
        <w:rPr>
          <w:b w:val="0"/>
          <w:sz w:val="24"/>
          <w:szCs w:val="24"/>
        </w:rPr>
        <w:t>a Magyarország helyi önkormányzatairól szóló 2011. évi CLXXXIX. törvény 13. § (1) bekezdés</w:t>
      </w:r>
      <w:r w:rsidR="009573FE">
        <w:rPr>
          <w:b w:val="0"/>
          <w:sz w:val="24"/>
          <w:szCs w:val="24"/>
        </w:rPr>
        <w:t xml:space="preserve"> 8. pontjában</w:t>
      </w:r>
      <w:r w:rsidR="007759FA" w:rsidRPr="007759FA">
        <w:rPr>
          <w:b w:val="0"/>
          <w:sz w:val="24"/>
          <w:szCs w:val="24"/>
        </w:rPr>
        <w:t xml:space="preserve"> meghatározott feladatkörében eljárva az alábbi rendeletet alkotja</w:t>
      </w:r>
      <w:r w:rsidRPr="007759FA">
        <w:rPr>
          <w:b w:val="0"/>
          <w:sz w:val="24"/>
          <w:szCs w:val="24"/>
        </w:rPr>
        <w:t xml:space="preserve">: </w:t>
      </w:r>
    </w:p>
    <w:p w:rsidR="00577192" w:rsidRDefault="00577192" w:rsidP="00577192">
      <w:pPr>
        <w:pStyle w:val="Cm"/>
        <w:jc w:val="both"/>
        <w:rPr>
          <w:b w:val="0"/>
          <w:sz w:val="24"/>
          <w:szCs w:val="24"/>
        </w:rPr>
      </w:pPr>
    </w:p>
    <w:p w:rsidR="00842285" w:rsidRPr="00B1288C" w:rsidRDefault="00842285" w:rsidP="00842285"/>
    <w:p w:rsidR="00842285" w:rsidRDefault="00842285" w:rsidP="00842285">
      <w:pPr>
        <w:jc w:val="center"/>
        <w:rPr>
          <w:b/>
        </w:rPr>
      </w:pPr>
      <w:r>
        <w:rPr>
          <w:b/>
        </w:rPr>
        <w:t>I. Fejezet</w:t>
      </w:r>
    </w:p>
    <w:p w:rsidR="00842285" w:rsidRDefault="00842285" w:rsidP="00842285">
      <w:pPr>
        <w:jc w:val="center"/>
        <w:rPr>
          <w:b/>
        </w:rPr>
      </w:pPr>
      <w:r>
        <w:rPr>
          <w:b/>
        </w:rPr>
        <w:t>ÁLTALÁNOS RENDELKEZÉSEK</w:t>
      </w:r>
    </w:p>
    <w:p w:rsidR="00842285" w:rsidRDefault="00842285" w:rsidP="00842285">
      <w:pPr>
        <w:jc w:val="center"/>
        <w:rPr>
          <w:b/>
        </w:rPr>
      </w:pPr>
      <w:r>
        <w:rPr>
          <w:b/>
        </w:rPr>
        <w:t>A rendelet célja</w:t>
      </w:r>
    </w:p>
    <w:p w:rsidR="00842285" w:rsidRDefault="00842285" w:rsidP="00842285">
      <w:pPr>
        <w:jc w:val="center"/>
        <w:rPr>
          <w:b/>
        </w:rPr>
      </w:pPr>
      <w:r w:rsidRPr="00C033A6">
        <w:rPr>
          <w:b/>
        </w:rPr>
        <w:t>1.</w:t>
      </w:r>
      <w:r>
        <w:rPr>
          <w:b/>
        </w:rPr>
        <w:t xml:space="preserve"> §</w:t>
      </w:r>
    </w:p>
    <w:p w:rsidR="00842285" w:rsidRDefault="00842285" w:rsidP="00842285">
      <w:pPr>
        <w:jc w:val="center"/>
        <w:rPr>
          <w:b/>
        </w:rPr>
      </w:pPr>
    </w:p>
    <w:p w:rsidR="00842285" w:rsidRDefault="00842285" w:rsidP="00842285">
      <w:r>
        <w:t xml:space="preserve">E rendelet célja, </w:t>
      </w:r>
      <w:r>
        <w:rPr>
          <w:bCs/>
        </w:rPr>
        <w:t xml:space="preserve">hogy biztosítsa a létfenntartást veszélyeztető rendkívüli élethelyzetbe került, valamint az időszakosan vagy tartósan létfenntartási gonddal küzdő személyek részére az önkormányzati segély </w:t>
      </w:r>
      <w:r w:rsidR="00627257">
        <w:rPr>
          <w:bCs/>
        </w:rPr>
        <w:t xml:space="preserve">(a továbbiakban: segély) </w:t>
      </w:r>
      <w:r>
        <w:rPr>
          <w:bCs/>
        </w:rPr>
        <w:t xml:space="preserve">elérhetőségét, valamint meghatározza annak </w:t>
      </w:r>
      <w:r>
        <w:t>megállapításának, kifizetésének, folyósításának feltételeit, mértékét, igénybevételük és ellenőrzésük rendjét.</w:t>
      </w:r>
    </w:p>
    <w:p w:rsidR="00710A59" w:rsidRDefault="00710A59" w:rsidP="00577192">
      <w:pPr>
        <w:pStyle w:val="Cm"/>
        <w:jc w:val="both"/>
        <w:rPr>
          <w:b w:val="0"/>
          <w:sz w:val="24"/>
          <w:szCs w:val="24"/>
        </w:rPr>
      </w:pPr>
    </w:p>
    <w:p w:rsidR="00842285" w:rsidRDefault="00842285" w:rsidP="00842285">
      <w:pPr>
        <w:jc w:val="center"/>
        <w:rPr>
          <w:b/>
        </w:rPr>
      </w:pPr>
      <w:r>
        <w:rPr>
          <w:b/>
        </w:rPr>
        <w:t xml:space="preserve">A rendelet hatálya </w:t>
      </w:r>
    </w:p>
    <w:p w:rsidR="00842285" w:rsidRDefault="00842285" w:rsidP="00842285">
      <w:pPr>
        <w:jc w:val="center"/>
        <w:rPr>
          <w:b/>
        </w:rPr>
      </w:pPr>
      <w:r>
        <w:rPr>
          <w:b/>
        </w:rPr>
        <w:t>2. §</w:t>
      </w:r>
    </w:p>
    <w:p w:rsidR="00842285" w:rsidRDefault="00842285" w:rsidP="00842285">
      <w:pPr>
        <w:jc w:val="center"/>
        <w:rPr>
          <w:b/>
        </w:rPr>
      </w:pPr>
    </w:p>
    <w:p w:rsidR="00842285" w:rsidRPr="007B0F96" w:rsidRDefault="00842285" w:rsidP="00842285">
      <w:pPr>
        <w:spacing w:after="45"/>
        <w:rPr>
          <w:color w:val="000000"/>
        </w:rPr>
      </w:pPr>
      <w:r w:rsidRPr="007B0F96">
        <w:rPr>
          <w:color w:val="000000"/>
        </w:rPr>
        <w:t>E rendelet hatálya kiterjed Tótkomlós Város Önkormányzat közigazgatási területén bejelentett lakó</w:t>
      </w:r>
      <w:r w:rsidR="00F96A63">
        <w:rPr>
          <w:color w:val="000000"/>
        </w:rPr>
        <w:t xml:space="preserve">-, vagy tartózkodási </w:t>
      </w:r>
      <w:r w:rsidRPr="007B0F96">
        <w:rPr>
          <w:color w:val="000000"/>
        </w:rPr>
        <w:t xml:space="preserve">hellyel rendelkező </w:t>
      </w:r>
    </w:p>
    <w:p w:rsidR="00842285" w:rsidRPr="00F96A63" w:rsidRDefault="00842285" w:rsidP="00F96A63">
      <w:pPr>
        <w:pStyle w:val="Listaszerbekezds"/>
        <w:numPr>
          <w:ilvl w:val="0"/>
          <w:numId w:val="14"/>
        </w:numPr>
        <w:spacing w:after="45"/>
        <w:rPr>
          <w:color w:val="000000"/>
        </w:rPr>
      </w:pPr>
      <w:r w:rsidRPr="00F96A63">
        <w:rPr>
          <w:color w:val="000000"/>
        </w:rPr>
        <w:t xml:space="preserve">magyar állampolgárokra, </w:t>
      </w:r>
    </w:p>
    <w:p w:rsidR="00842285" w:rsidRPr="00F96A63" w:rsidRDefault="00842285" w:rsidP="00F96A63">
      <w:pPr>
        <w:pStyle w:val="Listaszerbekezds"/>
        <w:numPr>
          <w:ilvl w:val="0"/>
          <w:numId w:val="14"/>
        </w:numPr>
        <w:spacing w:after="45"/>
        <w:rPr>
          <w:color w:val="000000"/>
        </w:rPr>
      </w:pPr>
      <w:r w:rsidRPr="00F96A63">
        <w:rPr>
          <w:color w:val="000000"/>
        </w:rPr>
        <w:t xml:space="preserve">bevándoroltakra és letelepedettekre, </w:t>
      </w:r>
    </w:p>
    <w:p w:rsidR="00842285" w:rsidRPr="00F96A63" w:rsidRDefault="00842285" w:rsidP="00F96A63">
      <w:pPr>
        <w:pStyle w:val="Listaszerbekezds"/>
        <w:numPr>
          <w:ilvl w:val="0"/>
          <w:numId w:val="14"/>
        </w:numPr>
        <w:spacing w:after="45"/>
        <w:rPr>
          <w:color w:val="000000"/>
        </w:rPr>
      </w:pPr>
      <w:r w:rsidRPr="00F96A63">
        <w:rPr>
          <w:color w:val="000000"/>
        </w:rPr>
        <w:t xml:space="preserve">hontalanokra, </w:t>
      </w:r>
    </w:p>
    <w:p w:rsidR="00842285" w:rsidRPr="00F96A63" w:rsidRDefault="00842285" w:rsidP="00F96A63">
      <w:pPr>
        <w:pStyle w:val="Listaszerbekezds"/>
        <w:numPr>
          <w:ilvl w:val="0"/>
          <w:numId w:val="14"/>
        </w:numPr>
        <w:spacing w:after="45"/>
        <w:rPr>
          <w:color w:val="000000"/>
        </w:rPr>
      </w:pPr>
      <w:r w:rsidRPr="00F96A63">
        <w:rPr>
          <w:color w:val="000000"/>
        </w:rPr>
        <w:t xml:space="preserve">a magyar hatóság által menekültként </w:t>
      </w:r>
      <w:r w:rsidR="009573FE">
        <w:rPr>
          <w:color w:val="000000"/>
        </w:rPr>
        <w:t xml:space="preserve">vagy oltalmazottként </w:t>
      </w:r>
      <w:r w:rsidRPr="00F96A63">
        <w:rPr>
          <w:color w:val="000000"/>
        </w:rPr>
        <w:t>elismert személyekre,</w:t>
      </w:r>
    </w:p>
    <w:p w:rsidR="00842285" w:rsidRPr="00F96A63" w:rsidRDefault="00842285" w:rsidP="00F96A63">
      <w:pPr>
        <w:pStyle w:val="Listaszerbekezds"/>
        <w:numPr>
          <w:ilvl w:val="0"/>
          <w:numId w:val="14"/>
        </w:numPr>
        <w:spacing w:after="45"/>
        <w:rPr>
          <w:color w:val="000000"/>
        </w:rPr>
      </w:pPr>
      <w:r w:rsidRPr="00F96A63">
        <w:rPr>
          <w:color w:val="000000"/>
        </w:rPr>
        <w:t xml:space="preserve">az Szt. </w:t>
      </w:r>
      <w:r w:rsidRPr="00165DC0">
        <w:rPr>
          <w:bCs/>
        </w:rPr>
        <w:t>7. § (1) bekezdésében</w:t>
      </w:r>
      <w:r w:rsidRPr="00F96A63">
        <w:rPr>
          <w:color w:val="000000"/>
        </w:rPr>
        <w:t xml:space="preserve"> meghatározott ellátások tekintetében az a)-d) pontokban foglaltakon túlmenően kiterjed az Európai Szociális Kartát megerősítő országoknak Magyarország, azon belül Tótkomlós város közigazgatási területén jogszerűen tartózkodó állampolgáraira is, </w:t>
      </w:r>
    </w:p>
    <w:p w:rsidR="00842285" w:rsidRPr="00F96A63" w:rsidRDefault="00842285" w:rsidP="00F96A63">
      <w:pPr>
        <w:pStyle w:val="Listaszerbekezds"/>
        <w:numPr>
          <w:ilvl w:val="0"/>
          <w:numId w:val="14"/>
        </w:numPr>
        <w:spacing w:after="45"/>
        <w:rPr>
          <w:color w:val="000000"/>
        </w:rPr>
      </w:pPr>
      <w:r w:rsidRPr="00F96A63">
        <w:rPr>
          <w:color w:val="000000"/>
        </w:rPr>
        <w:t xml:space="preserve">a szabad mozgás és tartózkodás jogával rendelkező személyek beutazásáról és tartózkodásáról szóló törvény (a továbbiakban: </w:t>
      </w:r>
      <w:hyperlink r:id="rId8" w:anchor="sid256" w:history="1">
        <w:r w:rsidRPr="00F96A63">
          <w:rPr>
            <w:rStyle w:val="Hiperhivatkozs"/>
            <w:bCs/>
            <w:color w:val="000000"/>
          </w:rPr>
          <w:t>Szmtv.</w:t>
        </w:r>
      </w:hyperlink>
      <w:r w:rsidRPr="00F96A63">
        <w:rPr>
          <w:color w:val="000000"/>
        </w:rPr>
        <w:t xml:space="preserve">) szerint a szabad mozgás és tartózkodás jogával rendelkező személyre, amennyiben az ellátás igénylésének időpontjában az </w:t>
      </w:r>
      <w:hyperlink r:id="rId9" w:anchor="sid256" w:history="1">
        <w:r w:rsidRPr="00F96A63">
          <w:rPr>
            <w:rStyle w:val="Hiperhivatkozs"/>
            <w:bCs/>
            <w:color w:val="000000"/>
          </w:rPr>
          <w:t>Szmtv.</w:t>
        </w:r>
      </w:hyperlink>
      <w:r w:rsidRPr="00F96A63">
        <w:rPr>
          <w:color w:val="000000"/>
        </w:rPr>
        <w:t xml:space="preserve">-ben meghatározottak szerint a szabad mozgás és a három hónapot meghaladó tartózkodási jogát Magyarország területén gyakorolja, és </w:t>
      </w:r>
      <w:hyperlink r:id="rId10" w:anchor="sid256" w:tgtFrame="_blank" w:history="1">
        <w:r w:rsidRPr="00F96A63">
          <w:rPr>
            <w:rStyle w:val="Hiperhivatkozs"/>
            <w:bCs/>
            <w:color w:val="000000"/>
          </w:rPr>
          <w:t>a polgárok személyi adatainak és lakcímének nyilvántartásáról szóló törvény</w:t>
        </w:r>
      </w:hyperlink>
      <w:r w:rsidRPr="00F96A63">
        <w:rPr>
          <w:color w:val="000000"/>
        </w:rPr>
        <w:t xml:space="preserve"> szerint Tótkomlóson bejelentett lakóhellyel rendelkezik, </w:t>
      </w:r>
    </w:p>
    <w:p w:rsidR="00842285" w:rsidRPr="007B0F96" w:rsidRDefault="00842285" w:rsidP="00F96A63">
      <w:pPr>
        <w:pStyle w:val="Listaszerbekezds"/>
        <w:numPr>
          <w:ilvl w:val="0"/>
          <w:numId w:val="15"/>
        </w:numPr>
        <w:spacing w:after="75"/>
        <w:ind w:left="567" w:hanging="283"/>
      </w:pPr>
      <w:r w:rsidRPr="007B0F96">
        <w:t xml:space="preserve">azon hajléktalan személyekre, akik az ellátás igénylésekor Tótkomlós </w:t>
      </w:r>
      <w:r w:rsidR="00F96A63">
        <w:t>v</w:t>
      </w:r>
      <w:r w:rsidRPr="007B0F96">
        <w:t>áros közigazgatási területét jelölik meg nyilatkozatukban tartózkodási helyükként.</w:t>
      </w:r>
    </w:p>
    <w:p w:rsidR="009573FE" w:rsidRDefault="009573FE" w:rsidP="00507798">
      <w:pPr>
        <w:pStyle w:val="Szvegtrzs3"/>
        <w:spacing w:after="0"/>
        <w:jc w:val="center"/>
        <w:rPr>
          <w:b/>
          <w:sz w:val="24"/>
          <w:szCs w:val="24"/>
        </w:rPr>
      </w:pPr>
    </w:p>
    <w:p w:rsidR="001A1784" w:rsidRDefault="001A1784" w:rsidP="001A1784">
      <w:pPr>
        <w:pStyle w:val="Szvegtrzs3"/>
        <w:spacing w:after="0"/>
        <w:rPr>
          <w:b/>
          <w:sz w:val="24"/>
          <w:szCs w:val="24"/>
        </w:rPr>
      </w:pPr>
    </w:p>
    <w:p w:rsidR="001A1784" w:rsidRDefault="001A1784" w:rsidP="001A1784">
      <w:pPr>
        <w:pStyle w:val="Szvegtrzs3"/>
        <w:spacing w:after="0"/>
        <w:rPr>
          <w:b/>
          <w:sz w:val="24"/>
          <w:szCs w:val="24"/>
        </w:rPr>
      </w:pPr>
    </w:p>
    <w:p w:rsidR="001A1784" w:rsidRDefault="001A1784" w:rsidP="001A1784">
      <w:pPr>
        <w:pStyle w:val="Szvegtrzs3"/>
        <w:spacing w:after="0"/>
        <w:rPr>
          <w:b/>
          <w:sz w:val="24"/>
          <w:szCs w:val="24"/>
        </w:rPr>
      </w:pPr>
    </w:p>
    <w:p w:rsidR="00C24881" w:rsidRDefault="00C24881" w:rsidP="001A1784">
      <w:pPr>
        <w:pStyle w:val="Szvegtrzs3"/>
        <w:spacing w:after="0"/>
        <w:rPr>
          <w:b/>
          <w:sz w:val="24"/>
          <w:szCs w:val="24"/>
        </w:rPr>
      </w:pPr>
    </w:p>
    <w:p w:rsidR="001A1784" w:rsidRDefault="001A1784" w:rsidP="001A1784">
      <w:pPr>
        <w:pStyle w:val="Szvegtrzs3"/>
        <w:spacing w:after="0"/>
        <w:rPr>
          <w:b/>
          <w:sz w:val="24"/>
          <w:szCs w:val="24"/>
        </w:rPr>
      </w:pPr>
    </w:p>
    <w:p w:rsidR="00507798" w:rsidRPr="00507798" w:rsidRDefault="00507798" w:rsidP="00507798">
      <w:pPr>
        <w:pStyle w:val="Szvegtrzs3"/>
        <w:spacing w:after="0"/>
        <w:jc w:val="center"/>
        <w:rPr>
          <w:b/>
          <w:sz w:val="24"/>
          <w:szCs w:val="24"/>
        </w:rPr>
      </w:pPr>
      <w:r w:rsidRPr="00507798">
        <w:rPr>
          <w:b/>
          <w:sz w:val="24"/>
          <w:szCs w:val="24"/>
        </w:rPr>
        <w:lastRenderedPageBreak/>
        <w:t xml:space="preserve">Feladat- és hatáskör </w:t>
      </w:r>
    </w:p>
    <w:p w:rsidR="001A1784" w:rsidRDefault="001A1784" w:rsidP="00507798">
      <w:pPr>
        <w:jc w:val="center"/>
        <w:rPr>
          <w:b/>
        </w:rPr>
      </w:pPr>
    </w:p>
    <w:p w:rsidR="00507798" w:rsidRPr="00507798" w:rsidRDefault="00507798" w:rsidP="00507798">
      <w:pPr>
        <w:jc w:val="center"/>
        <w:rPr>
          <w:b/>
        </w:rPr>
      </w:pPr>
      <w:r w:rsidRPr="00507798">
        <w:rPr>
          <w:b/>
        </w:rPr>
        <w:t>3. §</w:t>
      </w:r>
    </w:p>
    <w:p w:rsidR="00507798" w:rsidRPr="00507798" w:rsidRDefault="00507798" w:rsidP="00507798"/>
    <w:p w:rsidR="00507798" w:rsidRPr="00507798" w:rsidRDefault="00507798" w:rsidP="00507798">
      <w:pPr>
        <w:pStyle w:val="Cm"/>
        <w:jc w:val="both"/>
        <w:rPr>
          <w:b w:val="0"/>
          <w:sz w:val="24"/>
          <w:szCs w:val="24"/>
        </w:rPr>
      </w:pPr>
      <w:r w:rsidRPr="00507798">
        <w:rPr>
          <w:b w:val="0"/>
          <w:sz w:val="24"/>
          <w:szCs w:val="24"/>
        </w:rPr>
        <w:t>A segély kérelmek elbírálása, a támogatás odaítélése tárgyában átruházott hatáskörben Tótkomlós Város Önkormányzat Képviselő-testületének Szociális Bizottsága</w:t>
      </w:r>
      <w:r w:rsidR="009573FE">
        <w:rPr>
          <w:b w:val="0"/>
          <w:sz w:val="24"/>
          <w:szCs w:val="24"/>
        </w:rPr>
        <w:t xml:space="preserve"> (a továbbiakban: Szociális Bizottság), különös méltánylást érdemlő esetben Tótkomlós Város Polgármestere (a továbbiakban: Polgármester)</w:t>
      </w:r>
      <w:r w:rsidRPr="00507798">
        <w:rPr>
          <w:b w:val="0"/>
          <w:sz w:val="24"/>
          <w:szCs w:val="24"/>
        </w:rPr>
        <w:t xml:space="preserve"> </w:t>
      </w:r>
      <w:r w:rsidR="00165DC0">
        <w:rPr>
          <w:b w:val="0"/>
          <w:sz w:val="24"/>
          <w:szCs w:val="24"/>
        </w:rPr>
        <w:t>d</w:t>
      </w:r>
      <w:r w:rsidRPr="00507798">
        <w:rPr>
          <w:b w:val="0"/>
          <w:sz w:val="24"/>
          <w:szCs w:val="24"/>
        </w:rPr>
        <w:t>önt.</w:t>
      </w:r>
    </w:p>
    <w:p w:rsidR="00710A59" w:rsidRDefault="00710A59" w:rsidP="00577192">
      <w:pPr>
        <w:pStyle w:val="Cm"/>
        <w:jc w:val="both"/>
        <w:rPr>
          <w:b w:val="0"/>
          <w:sz w:val="24"/>
          <w:szCs w:val="24"/>
        </w:rPr>
      </w:pPr>
    </w:p>
    <w:p w:rsidR="00507798" w:rsidRPr="007B0F96" w:rsidRDefault="00507798" w:rsidP="00507798">
      <w:pPr>
        <w:jc w:val="center"/>
        <w:rPr>
          <w:b/>
        </w:rPr>
      </w:pPr>
      <w:r>
        <w:rPr>
          <w:b/>
        </w:rPr>
        <w:t xml:space="preserve">II. </w:t>
      </w:r>
      <w:r w:rsidRPr="007B0F96">
        <w:rPr>
          <w:b/>
        </w:rPr>
        <w:t>Fejezet</w:t>
      </w:r>
    </w:p>
    <w:p w:rsidR="00507798" w:rsidRDefault="00507798" w:rsidP="00507798">
      <w:pPr>
        <w:jc w:val="center"/>
        <w:rPr>
          <w:b/>
        </w:rPr>
      </w:pPr>
      <w:r>
        <w:rPr>
          <w:b/>
        </w:rPr>
        <w:t xml:space="preserve">ELJÁRÁSI RENDELKEZÉSEK </w:t>
      </w:r>
    </w:p>
    <w:p w:rsidR="00507798" w:rsidRDefault="00507798" w:rsidP="00507798">
      <w:pPr>
        <w:jc w:val="center"/>
        <w:rPr>
          <w:b/>
        </w:rPr>
      </w:pPr>
      <w:r>
        <w:rPr>
          <w:b/>
        </w:rPr>
        <w:t>4. §</w:t>
      </w:r>
    </w:p>
    <w:p w:rsidR="00507798" w:rsidRDefault="00507798" w:rsidP="00507798">
      <w:pPr>
        <w:jc w:val="center"/>
        <w:rPr>
          <w:b/>
        </w:rPr>
      </w:pPr>
    </w:p>
    <w:p w:rsidR="00165DC0" w:rsidRPr="00D42C78" w:rsidRDefault="00507798" w:rsidP="00165DC0">
      <w:r w:rsidRPr="00985E45">
        <w:t>(1)  A</w:t>
      </w:r>
      <w:r w:rsidR="00041987">
        <w:t xml:space="preserve"> segély</w:t>
      </w:r>
      <w:r w:rsidRPr="00985E45">
        <w:t xml:space="preserve"> megállapítására irányuló kérelmet e rendelet </w:t>
      </w:r>
      <w:r w:rsidR="00200739">
        <w:t xml:space="preserve">1. </w:t>
      </w:r>
      <w:r w:rsidRPr="00985E45">
        <w:t>melléklet</w:t>
      </w:r>
      <w:r w:rsidR="00041987">
        <w:t>é</w:t>
      </w:r>
      <w:r w:rsidRPr="00985E45">
        <w:t xml:space="preserve">ben meghatározott nyomtatványon kell benyújtani, </w:t>
      </w:r>
      <w:r w:rsidR="00165DC0" w:rsidRPr="00985E45">
        <w:t>jelen rendeletben meghatározott igazolásokkal együtt</w:t>
      </w:r>
      <w:r w:rsidR="00165DC0">
        <w:t xml:space="preserve">. </w:t>
      </w:r>
    </w:p>
    <w:p w:rsidR="00165DC0" w:rsidRDefault="00165DC0" w:rsidP="00507798"/>
    <w:p w:rsidR="00507798" w:rsidRDefault="00507798" w:rsidP="00507798">
      <w:r>
        <w:t>(</w:t>
      </w:r>
      <w:r w:rsidR="00041987">
        <w:t>2</w:t>
      </w:r>
      <w:r>
        <w:t xml:space="preserve">) A </w:t>
      </w:r>
      <w:r w:rsidR="00041987">
        <w:t xml:space="preserve">kérelmet a </w:t>
      </w:r>
      <w:r>
        <w:t>Tótkomlós</w:t>
      </w:r>
      <w:r w:rsidR="00041987">
        <w:t>i</w:t>
      </w:r>
      <w:r>
        <w:t xml:space="preserve"> Polgármesteri Hivatal Igazgatási Osztályán lehet benyújtani. </w:t>
      </w:r>
    </w:p>
    <w:p w:rsidR="00507798" w:rsidRDefault="00507798" w:rsidP="00507798"/>
    <w:p w:rsidR="00507798" w:rsidRDefault="00507798" w:rsidP="00507798">
      <w:r>
        <w:t>(</w:t>
      </w:r>
      <w:r w:rsidR="00041987">
        <w:t>3</w:t>
      </w:r>
      <w:r>
        <w:t xml:space="preserve">) A kérelmek elbírálása során a </w:t>
      </w:r>
      <w:r w:rsidR="00041987">
        <w:t xml:space="preserve">Tótkomlósi </w:t>
      </w:r>
      <w:r>
        <w:t>Polgármesteri Hivatal Igazgatási Osztálya a kérelmező által közölt adatokat, tényeket, valamint a szociális helyzetet környezettanulmány során ellenőrizheti.</w:t>
      </w:r>
    </w:p>
    <w:p w:rsidR="00507798" w:rsidRDefault="00507798" w:rsidP="00507798"/>
    <w:p w:rsidR="00507798" w:rsidRDefault="00507798" w:rsidP="00507798">
      <w:r>
        <w:t>(</w:t>
      </w:r>
      <w:r w:rsidR="00041987">
        <w:t>4</w:t>
      </w:r>
      <w:r>
        <w:t xml:space="preserve">) </w:t>
      </w:r>
      <w:r w:rsidR="00041987">
        <w:t>A s</w:t>
      </w:r>
      <w:r>
        <w:t xml:space="preserve">egély </w:t>
      </w:r>
      <w:r w:rsidR="00041987">
        <w:t xml:space="preserve">megállapítása </w:t>
      </w:r>
      <w:r>
        <w:t>hivatalból is kezdeményezhető és megállapítható.</w:t>
      </w:r>
    </w:p>
    <w:p w:rsidR="00507798" w:rsidRDefault="00507798" w:rsidP="00507798">
      <w:pPr>
        <w:jc w:val="center"/>
        <w:rPr>
          <w:b/>
        </w:rPr>
      </w:pPr>
    </w:p>
    <w:p w:rsidR="00507798" w:rsidRDefault="00507798" w:rsidP="00507798">
      <w:pPr>
        <w:jc w:val="center"/>
        <w:rPr>
          <w:b/>
        </w:rPr>
      </w:pPr>
      <w:r>
        <w:rPr>
          <w:b/>
        </w:rPr>
        <w:t>5. §</w:t>
      </w:r>
    </w:p>
    <w:p w:rsidR="00507798" w:rsidRDefault="00507798" w:rsidP="00507798"/>
    <w:p w:rsidR="00507798" w:rsidRDefault="00507798" w:rsidP="00507798">
      <w:r>
        <w:t>(1) A</w:t>
      </w:r>
      <w:r w:rsidR="00627257">
        <w:t xml:space="preserve"> segély</w:t>
      </w:r>
      <w:r>
        <w:t xml:space="preserve"> megállapításához szükséges nyilatkozatokat és igazolásokat a kérelem benyújtásával egyidejűleg, de legkésőbb a kérelem benyújtásától, illetve a hiánypótlásra való felhívástól számított 8 napon belül kell benyújtani. </w:t>
      </w:r>
    </w:p>
    <w:p w:rsidR="00507798" w:rsidRPr="00C6475D" w:rsidRDefault="00507798" w:rsidP="00507798">
      <w:pPr>
        <w:rPr>
          <w:i/>
        </w:rPr>
      </w:pPr>
    </w:p>
    <w:p w:rsidR="00507798" w:rsidRPr="00B14F18" w:rsidRDefault="00507798" w:rsidP="00507798">
      <w:pPr>
        <w:rPr>
          <w:b/>
        </w:rPr>
      </w:pPr>
      <w:r w:rsidRPr="00577D11">
        <w:t>(2) A s</w:t>
      </w:r>
      <w:r w:rsidR="00627257">
        <w:t>egélyre v</w:t>
      </w:r>
      <w:r w:rsidRPr="00577D11">
        <w:t>aló jogosultság megállapításához a kérelmező köteles saját és családja vagyoni, jövedelmi viszonyairól nyilatkozni, illetve azokat igazolni.</w:t>
      </w:r>
      <w:r w:rsidRPr="00577D11">
        <w:rPr>
          <w:i/>
        </w:rPr>
        <w:t xml:space="preserve"> </w:t>
      </w:r>
      <w:r w:rsidRPr="00577D11">
        <w:t>A havi</w:t>
      </w:r>
      <w:r w:rsidRPr="00B14F18">
        <w:t xml:space="preserve"> rendszeres jövedelmeket megfelelő okmánnyal (pl. munkáltató igazolás, nyugdíjszelvény, postai feladóvevény, stb.) kell igazolni. A nem rendszeresen jelentkező jövedelemről a kérelmező írásban köteles nyilatkozni.</w:t>
      </w:r>
    </w:p>
    <w:p w:rsidR="00507798" w:rsidRDefault="00507798" w:rsidP="00507798"/>
    <w:p w:rsidR="00627257" w:rsidRDefault="00507798" w:rsidP="00507798">
      <w:r w:rsidRPr="00577D11">
        <w:t>(3) A jövedele</w:t>
      </w:r>
      <w:r>
        <w:t>mszámítás</w:t>
      </w:r>
      <w:r w:rsidR="00627257">
        <w:t>ra az Szt. rendelkezéseit kell megfelelően alkalmazni.</w:t>
      </w:r>
    </w:p>
    <w:p w:rsidR="00507798" w:rsidRDefault="00507798" w:rsidP="00507798"/>
    <w:p w:rsidR="00507798" w:rsidRDefault="00507798" w:rsidP="00507798">
      <w:pPr>
        <w:jc w:val="center"/>
        <w:rPr>
          <w:b/>
        </w:rPr>
      </w:pPr>
      <w:r>
        <w:rPr>
          <w:b/>
        </w:rPr>
        <w:t>6. §</w:t>
      </w:r>
    </w:p>
    <w:p w:rsidR="00507798" w:rsidRDefault="00507798" w:rsidP="00507798"/>
    <w:p w:rsidR="00507798" w:rsidRDefault="00507798" w:rsidP="00507798">
      <w:r>
        <w:t xml:space="preserve">(1) A </w:t>
      </w:r>
      <w:r w:rsidR="00627257">
        <w:t xml:space="preserve">segély kifizetése </w:t>
      </w:r>
      <w:r>
        <w:t>a jogerős határozat alapján lakossági folyószámlára történő utalással vagy pénztárból való kifizetéssel történik.</w:t>
      </w:r>
    </w:p>
    <w:p w:rsidR="00507798" w:rsidRDefault="00507798" w:rsidP="00507798"/>
    <w:p w:rsidR="00507798" w:rsidRDefault="00507798" w:rsidP="00507798">
      <w:r>
        <w:t>(</w:t>
      </w:r>
      <w:r w:rsidR="009573FE">
        <w:t>2</w:t>
      </w:r>
      <w:r>
        <w:t xml:space="preserve">) Ha a </w:t>
      </w:r>
      <w:r w:rsidR="00627257">
        <w:t>segély</w:t>
      </w:r>
      <w:r>
        <w:t xml:space="preserve"> nem pénzbeli, hanem természetben nyújtott ellátás, akkor a jogerős határozat rendelkező részében megjelölt időpontig kell a pénzt a gazdálkodó (szolgáltató) szervek számlájára átutalni, illetve utalvány formájában biztosítani.</w:t>
      </w:r>
    </w:p>
    <w:p w:rsidR="009573FE" w:rsidRDefault="009573FE" w:rsidP="009573FE">
      <w:pPr>
        <w:pStyle w:val="Szvegtrzs21"/>
        <w:rPr>
          <w:i w:val="0"/>
          <w:iCs/>
        </w:rPr>
      </w:pPr>
    </w:p>
    <w:p w:rsidR="009573FE" w:rsidRDefault="009573FE" w:rsidP="009573FE">
      <w:pPr>
        <w:pStyle w:val="Szvegtrzs21"/>
      </w:pPr>
      <w:r>
        <w:rPr>
          <w:i w:val="0"/>
          <w:iCs/>
        </w:rPr>
        <w:t>(3) Kivételesen méltányolható esetben (pl. váratlan betegség, haláleset stb.) a segély a Tótkomlósi Polgármesteri Hivatal pénztárában a határozat jogerőre emelkedésétől számított 3 napon belül, munkaidőben délelőtt 9-12 óra között is felvehető</w:t>
      </w:r>
      <w:r>
        <w:t>.</w:t>
      </w:r>
    </w:p>
    <w:p w:rsidR="00507798" w:rsidRDefault="00507798" w:rsidP="00507798"/>
    <w:p w:rsidR="001A1784" w:rsidRDefault="001A1784" w:rsidP="00507798"/>
    <w:p w:rsidR="00165DC0" w:rsidRDefault="00165DC0" w:rsidP="00507798"/>
    <w:p w:rsidR="00507798" w:rsidRDefault="00507798" w:rsidP="00507798">
      <w:pPr>
        <w:jc w:val="center"/>
        <w:rPr>
          <w:b/>
        </w:rPr>
      </w:pPr>
      <w:r>
        <w:rPr>
          <w:b/>
        </w:rPr>
        <w:lastRenderedPageBreak/>
        <w:t>7. §</w:t>
      </w:r>
    </w:p>
    <w:p w:rsidR="00507798" w:rsidRDefault="00507798" w:rsidP="00507798"/>
    <w:p w:rsidR="00507798" w:rsidRDefault="00507798" w:rsidP="00507798">
      <w:r w:rsidRPr="00577D11">
        <w:t>A jogosulatlanul igénybe vett ellátás megtérítésére az Sztv. 17. § rendelkezéseit kell alkalmazni.</w:t>
      </w:r>
    </w:p>
    <w:p w:rsidR="00507798" w:rsidRDefault="00507798" w:rsidP="00577192">
      <w:pPr>
        <w:pStyle w:val="Cm"/>
        <w:jc w:val="both"/>
        <w:rPr>
          <w:b w:val="0"/>
          <w:sz w:val="24"/>
          <w:szCs w:val="24"/>
        </w:rPr>
      </w:pPr>
    </w:p>
    <w:p w:rsidR="002931BD" w:rsidRPr="002931BD" w:rsidRDefault="002931BD" w:rsidP="002931BD">
      <w:pPr>
        <w:pStyle w:val="Cm"/>
        <w:rPr>
          <w:sz w:val="24"/>
          <w:szCs w:val="24"/>
        </w:rPr>
      </w:pPr>
      <w:r w:rsidRPr="002931BD">
        <w:rPr>
          <w:sz w:val="24"/>
          <w:szCs w:val="24"/>
        </w:rPr>
        <w:t>8. §</w:t>
      </w:r>
    </w:p>
    <w:p w:rsidR="006518A6" w:rsidRDefault="006518A6" w:rsidP="006518A6">
      <w:pPr>
        <w:pStyle w:val="Default"/>
        <w:rPr>
          <w:szCs w:val="23"/>
        </w:rPr>
      </w:pPr>
    </w:p>
    <w:p w:rsidR="006518A6" w:rsidRPr="007F3C36" w:rsidRDefault="006518A6" w:rsidP="006518A6">
      <w:pPr>
        <w:pStyle w:val="Default"/>
        <w:rPr>
          <w:szCs w:val="23"/>
        </w:rPr>
      </w:pPr>
      <w:r>
        <w:rPr>
          <w:szCs w:val="23"/>
        </w:rPr>
        <w:t>S</w:t>
      </w:r>
      <w:r w:rsidRPr="007F3C36">
        <w:rPr>
          <w:szCs w:val="23"/>
        </w:rPr>
        <w:t xml:space="preserve">egély igényelhető: </w:t>
      </w:r>
    </w:p>
    <w:p w:rsidR="006518A6" w:rsidRPr="007F3C36" w:rsidRDefault="006518A6" w:rsidP="006518A6">
      <w:pPr>
        <w:pStyle w:val="Default"/>
        <w:numPr>
          <w:ilvl w:val="0"/>
          <w:numId w:val="21"/>
        </w:numPr>
        <w:rPr>
          <w:szCs w:val="23"/>
        </w:rPr>
      </w:pPr>
      <w:r w:rsidRPr="007F3C36">
        <w:rPr>
          <w:szCs w:val="23"/>
        </w:rPr>
        <w:t>átmenetileg nehéz anyagi helyzetbe került személy vagy család kiadásainak mérséklésére</w:t>
      </w:r>
      <w:r w:rsidR="009573FE">
        <w:rPr>
          <w:szCs w:val="23"/>
        </w:rPr>
        <w:t>, vagy</w:t>
      </w:r>
      <w:r w:rsidRPr="007F3C36">
        <w:rPr>
          <w:szCs w:val="23"/>
        </w:rPr>
        <w:t xml:space="preserve"> </w:t>
      </w:r>
    </w:p>
    <w:p w:rsidR="006518A6" w:rsidRPr="007F3C36" w:rsidRDefault="006518A6" w:rsidP="006518A6">
      <w:pPr>
        <w:pStyle w:val="Default"/>
        <w:numPr>
          <w:ilvl w:val="0"/>
          <w:numId w:val="21"/>
        </w:numPr>
        <w:rPr>
          <w:szCs w:val="23"/>
        </w:rPr>
      </w:pPr>
      <w:r w:rsidRPr="007F3C36">
        <w:rPr>
          <w:szCs w:val="23"/>
        </w:rPr>
        <w:t xml:space="preserve">eseti gyógyszerkiadás mérséklésére (a továbbiakban: rendkívüli gyógyszersegély), így különösen: </w:t>
      </w:r>
    </w:p>
    <w:p w:rsidR="006518A6" w:rsidRPr="007F3C36" w:rsidRDefault="006518A6" w:rsidP="006518A6">
      <w:pPr>
        <w:pStyle w:val="Default"/>
        <w:ind w:left="720"/>
        <w:rPr>
          <w:szCs w:val="23"/>
        </w:rPr>
      </w:pPr>
      <w:r w:rsidRPr="007F3C36">
        <w:rPr>
          <w:szCs w:val="23"/>
        </w:rPr>
        <w:t xml:space="preserve">ba) azon személyek kiadásainak csökkentésére, akik nem rendszeres jelleggel, de esetenként egy-egy betegség miatt jelentkező magas gyógyszer, gyógyászati segédeszköz kiadást jövedelmi helyzetük miatt nem képesek megfizetni, vagy </w:t>
      </w:r>
    </w:p>
    <w:p w:rsidR="006518A6" w:rsidRPr="007F3C36" w:rsidRDefault="006518A6" w:rsidP="006518A6">
      <w:pPr>
        <w:pStyle w:val="Default"/>
        <w:ind w:left="720"/>
        <w:rPr>
          <w:szCs w:val="23"/>
        </w:rPr>
      </w:pPr>
      <w:r w:rsidRPr="007F3C36">
        <w:rPr>
          <w:szCs w:val="23"/>
        </w:rPr>
        <w:t xml:space="preserve">bb) azon családok támogatására, amelyekben az egyes családtagok eseti gyógyszer, gyógyászati segédeszköz költsége együttesen olyan nagymértékű, hogy azt nem képesek viselni, vagy </w:t>
      </w:r>
    </w:p>
    <w:p w:rsidR="006518A6" w:rsidRPr="007F3C36" w:rsidRDefault="006518A6" w:rsidP="006518A6">
      <w:pPr>
        <w:pStyle w:val="Default"/>
        <w:numPr>
          <w:ilvl w:val="0"/>
          <w:numId w:val="21"/>
        </w:numPr>
        <w:rPr>
          <w:szCs w:val="23"/>
        </w:rPr>
      </w:pPr>
      <w:r w:rsidRPr="007F3C36">
        <w:rPr>
          <w:szCs w:val="23"/>
        </w:rPr>
        <w:t xml:space="preserve">gyermek és fiatal felnőtt rászorultságára tekintettel nyújtott pénzbeli támogatásra vagy </w:t>
      </w:r>
    </w:p>
    <w:p w:rsidR="006518A6" w:rsidRPr="007F3C36" w:rsidRDefault="006518A6" w:rsidP="006518A6">
      <w:pPr>
        <w:pStyle w:val="Listaszerbekezds"/>
        <w:numPr>
          <w:ilvl w:val="0"/>
          <w:numId w:val="21"/>
        </w:numPr>
        <w:rPr>
          <w:sz w:val="28"/>
        </w:rPr>
      </w:pPr>
      <w:r w:rsidRPr="007F3C36">
        <w:rPr>
          <w:szCs w:val="23"/>
        </w:rPr>
        <w:t>elhunyt személy eltemettetésének költségeihez való hozzájárulásra.</w:t>
      </w:r>
    </w:p>
    <w:p w:rsidR="002C4411" w:rsidRDefault="002C4411" w:rsidP="00627257"/>
    <w:p w:rsidR="00165DC0" w:rsidRPr="00165DC0" w:rsidRDefault="00165DC0" w:rsidP="00165DC0">
      <w:pPr>
        <w:jc w:val="center"/>
        <w:rPr>
          <w:b/>
        </w:rPr>
      </w:pPr>
      <w:r w:rsidRPr="00165DC0">
        <w:rPr>
          <w:b/>
        </w:rPr>
        <w:t>9. §</w:t>
      </w:r>
    </w:p>
    <w:p w:rsidR="00165DC0" w:rsidRDefault="00165DC0" w:rsidP="00165DC0"/>
    <w:p w:rsidR="00165DC0" w:rsidRPr="00D42C78" w:rsidRDefault="00165DC0" w:rsidP="00165DC0">
      <w:pPr>
        <w:rPr>
          <w:b/>
        </w:rPr>
      </w:pPr>
      <w:r>
        <w:t>(1) A segély iránti kérelemhez csatolni kell az alábbi</w:t>
      </w:r>
      <w:r w:rsidRPr="00885AF2">
        <w:t xml:space="preserve"> dokumentumokat: </w:t>
      </w:r>
    </w:p>
    <w:p w:rsidR="00165DC0" w:rsidRPr="00D42C78" w:rsidRDefault="00165DC0" w:rsidP="00165DC0">
      <w:pPr>
        <w:pStyle w:val="Szvegtrzs"/>
        <w:numPr>
          <w:ilvl w:val="0"/>
          <w:numId w:val="31"/>
        </w:numPr>
        <w:tabs>
          <w:tab w:val="left" w:pos="720"/>
        </w:tabs>
        <w:overflowPunct w:val="0"/>
        <w:autoSpaceDE w:val="0"/>
        <w:autoSpaceDN w:val="0"/>
        <w:adjustRightInd w:val="0"/>
        <w:textAlignment w:val="baseline"/>
      </w:pPr>
      <w:r w:rsidRPr="00D42C78">
        <w:t>jövedelemnyilatkozat,</w:t>
      </w:r>
    </w:p>
    <w:p w:rsidR="00165DC0" w:rsidRDefault="00165DC0" w:rsidP="00165DC0">
      <w:pPr>
        <w:pStyle w:val="Szvegtrzs"/>
        <w:numPr>
          <w:ilvl w:val="0"/>
          <w:numId w:val="31"/>
        </w:numPr>
        <w:tabs>
          <w:tab w:val="left" w:pos="720"/>
        </w:tabs>
        <w:overflowPunct w:val="0"/>
        <w:autoSpaceDE w:val="0"/>
        <w:autoSpaceDN w:val="0"/>
        <w:adjustRightInd w:val="0"/>
        <w:textAlignment w:val="baseline"/>
      </w:pPr>
      <w:r w:rsidRPr="00D42C78">
        <w:t xml:space="preserve">jövedelemigazolás </w:t>
      </w:r>
      <w:r>
        <w:t>(</w:t>
      </w:r>
      <w:r w:rsidRPr="00D42C78">
        <w:t>pl: nyugdíjszelvény, munkáltatói igazolás stb.</w:t>
      </w:r>
      <w:r>
        <w:t>)</w:t>
      </w:r>
      <w:r w:rsidRPr="00D42C78">
        <w:t>,</w:t>
      </w:r>
    </w:p>
    <w:p w:rsidR="0050368B" w:rsidRPr="00D42C78" w:rsidRDefault="0050368B" w:rsidP="00165DC0">
      <w:pPr>
        <w:pStyle w:val="Szvegtrzs"/>
        <w:numPr>
          <w:ilvl w:val="0"/>
          <w:numId w:val="31"/>
        </w:numPr>
        <w:tabs>
          <w:tab w:val="left" w:pos="720"/>
        </w:tabs>
        <w:overflowPunct w:val="0"/>
        <w:autoSpaceDE w:val="0"/>
        <w:autoSpaceDN w:val="0"/>
        <w:adjustRightInd w:val="0"/>
        <w:textAlignment w:val="baseline"/>
      </w:pPr>
      <w:r>
        <w:t>e rendelet 2. melléklete szerinti vagyonnyilatkozat,</w:t>
      </w:r>
    </w:p>
    <w:p w:rsidR="00165DC0" w:rsidRPr="00D42C78" w:rsidRDefault="00165DC0" w:rsidP="00165DC0">
      <w:pPr>
        <w:pStyle w:val="Listaszerbekezds"/>
        <w:numPr>
          <w:ilvl w:val="0"/>
          <w:numId w:val="31"/>
        </w:numPr>
        <w:contextualSpacing w:val="0"/>
        <w:rPr>
          <w:kern w:val="1"/>
        </w:rPr>
      </w:pPr>
      <w:r w:rsidRPr="00D42C78">
        <w:rPr>
          <w:kern w:val="1"/>
        </w:rPr>
        <w:t xml:space="preserve">különös méltánylást érdemlő esetet igazoló irat </w:t>
      </w:r>
      <w:r>
        <w:rPr>
          <w:kern w:val="1"/>
        </w:rPr>
        <w:t>(</w:t>
      </w:r>
      <w:r w:rsidRPr="00D42C78">
        <w:rPr>
          <w:kern w:val="1"/>
        </w:rPr>
        <w:t>pl.: gyógyszerköltség, elemi kár tényét igazoló szakhatósági vélemény stb</w:t>
      </w:r>
      <w:r>
        <w:rPr>
          <w:kern w:val="1"/>
        </w:rPr>
        <w:t>)</w:t>
      </w:r>
      <w:r w:rsidRPr="00D42C78">
        <w:rPr>
          <w:kern w:val="1"/>
        </w:rPr>
        <w:t xml:space="preserve">. </w:t>
      </w:r>
    </w:p>
    <w:p w:rsidR="00165DC0" w:rsidRDefault="00165DC0" w:rsidP="00165DC0"/>
    <w:p w:rsidR="00165DC0" w:rsidRDefault="00165DC0" w:rsidP="00165DC0">
      <w:r>
        <w:t xml:space="preserve">(2) Elhunyt személy eltemettetésének költségeihez történő hozzájárulásként igényelt segély esetében az (1) bekezdésben meghatározottakon kívül a kérelemhez csatolni kell </w:t>
      </w:r>
    </w:p>
    <w:p w:rsidR="00165DC0" w:rsidRPr="00D42C78" w:rsidRDefault="00165DC0" w:rsidP="00165DC0">
      <w:pPr>
        <w:pStyle w:val="Listaszerbekezds"/>
        <w:numPr>
          <w:ilvl w:val="0"/>
          <w:numId w:val="30"/>
        </w:numPr>
      </w:pPr>
      <w:r w:rsidRPr="00D42C78">
        <w:t>a kérelmező vagy a vele azonos lakcímen élő családtagja nevére kiállított eredeti temetési száml</w:t>
      </w:r>
      <w:r>
        <w:t>át</w:t>
      </w:r>
      <w:r w:rsidRPr="00D42C78">
        <w:t>,</w:t>
      </w:r>
    </w:p>
    <w:p w:rsidR="00165DC0" w:rsidRPr="00D42C78" w:rsidRDefault="00165DC0" w:rsidP="00165DC0">
      <w:pPr>
        <w:pStyle w:val="Listaszerbekezds"/>
        <w:numPr>
          <w:ilvl w:val="0"/>
          <w:numId w:val="30"/>
        </w:numPr>
        <w:contextualSpacing w:val="0"/>
      </w:pPr>
      <w:r>
        <w:t xml:space="preserve">az elhunyt </w:t>
      </w:r>
      <w:r w:rsidRPr="00D42C78">
        <w:t>halotti anyakönyvi kivon</w:t>
      </w:r>
      <w:r>
        <w:t>á</w:t>
      </w:r>
      <w:r w:rsidRPr="00D42C78">
        <w:t>t, amennyiben a haláleset nem Tótkomlós város illetékességi területén történt.</w:t>
      </w:r>
    </w:p>
    <w:p w:rsidR="00165DC0" w:rsidRDefault="00165DC0" w:rsidP="00627257"/>
    <w:p w:rsidR="002931BD" w:rsidRPr="002931BD" w:rsidRDefault="00165DC0" w:rsidP="002931BD">
      <w:pPr>
        <w:jc w:val="center"/>
        <w:rPr>
          <w:b/>
        </w:rPr>
      </w:pPr>
      <w:r>
        <w:rPr>
          <w:b/>
        </w:rPr>
        <w:t>10</w:t>
      </w:r>
      <w:r w:rsidR="002931BD" w:rsidRPr="002931BD">
        <w:rPr>
          <w:b/>
        </w:rPr>
        <w:t>. §</w:t>
      </w:r>
    </w:p>
    <w:p w:rsidR="00165DC0" w:rsidRDefault="00165DC0" w:rsidP="00165DC0">
      <w:pPr>
        <w:autoSpaceDE w:val="0"/>
        <w:autoSpaceDN w:val="0"/>
        <w:adjustRightInd w:val="0"/>
        <w:rPr>
          <w:sz w:val="20"/>
          <w:szCs w:val="20"/>
        </w:rPr>
      </w:pPr>
    </w:p>
    <w:p w:rsidR="00165DC0" w:rsidRPr="00165DC0" w:rsidRDefault="00165DC0" w:rsidP="00165DC0">
      <w:pPr>
        <w:pStyle w:val="Default"/>
      </w:pPr>
      <w:r w:rsidRPr="00165DC0">
        <w:t xml:space="preserve">(1) A kérelmező és a vele közös háztartásban élő családtagjai számára az ugyanazon rendkívüli élethelyzetre vagy létfenntartási gondra való hivatkozással </w:t>
      </w:r>
      <w:r w:rsidR="008E53C9">
        <w:t>30</w:t>
      </w:r>
      <w:r w:rsidRPr="00165DC0">
        <w:t xml:space="preserve"> napon belül ismételten benyújtott kérelemre vagy hivatalból indult eljárásra önkormányzati segély nem állapítható meg. </w:t>
      </w:r>
    </w:p>
    <w:p w:rsidR="00165DC0" w:rsidRDefault="00165DC0" w:rsidP="00165DC0">
      <w:pPr>
        <w:pStyle w:val="Szvegtrzs"/>
        <w:rPr>
          <w:szCs w:val="24"/>
        </w:rPr>
      </w:pPr>
    </w:p>
    <w:p w:rsidR="00165DC0" w:rsidRDefault="00165DC0" w:rsidP="00165DC0">
      <w:pPr>
        <w:pStyle w:val="Szvegtrzs"/>
        <w:rPr>
          <w:szCs w:val="24"/>
        </w:rPr>
      </w:pPr>
      <w:r w:rsidRPr="00165DC0">
        <w:rPr>
          <w:szCs w:val="24"/>
        </w:rPr>
        <w:t>(</w:t>
      </w:r>
      <w:r>
        <w:rPr>
          <w:szCs w:val="24"/>
        </w:rPr>
        <w:t>2</w:t>
      </w:r>
      <w:r w:rsidRPr="00165DC0">
        <w:rPr>
          <w:szCs w:val="24"/>
        </w:rPr>
        <w:t xml:space="preserve">) </w:t>
      </w:r>
      <w:r>
        <w:t xml:space="preserve">Elhunyt személy eltemettetésének költségeihez történő hozzájárulásként igényelt segély esetében a </w:t>
      </w:r>
      <w:r w:rsidRPr="00165DC0">
        <w:rPr>
          <w:szCs w:val="24"/>
        </w:rPr>
        <w:t>segély iránti kérelem a temetést követő 30 napon belül nyújtható be. A határidő elmulasztása jogvesztő.</w:t>
      </w:r>
    </w:p>
    <w:p w:rsidR="00200739" w:rsidRDefault="00200739" w:rsidP="00165DC0">
      <w:pPr>
        <w:jc w:val="center"/>
        <w:rPr>
          <w:b/>
        </w:rPr>
      </w:pPr>
    </w:p>
    <w:p w:rsidR="00165DC0" w:rsidRPr="00165DC0" w:rsidRDefault="00165DC0" w:rsidP="00165DC0">
      <w:pPr>
        <w:jc w:val="center"/>
        <w:rPr>
          <w:b/>
        </w:rPr>
      </w:pPr>
      <w:r w:rsidRPr="00165DC0">
        <w:rPr>
          <w:b/>
        </w:rPr>
        <w:t>11. §</w:t>
      </w:r>
    </w:p>
    <w:p w:rsidR="00165DC0" w:rsidRDefault="00165DC0" w:rsidP="00627257"/>
    <w:p w:rsidR="00627257" w:rsidRPr="00D42C78" w:rsidRDefault="002931BD" w:rsidP="00627257">
      <w:r>
        <w:t>S</w:t>
      </w:r>
      <w:r w:rsidR="00627257" w:rsidRPr="00D42C78">
        <w:t>egély lehet egyszeri, időszakos és nyújtható kamatmentes kölcsön formájában.</w:t>
      </w:r>
    </w:p>
    <w:p w:rsidR="00627257" w:rsidRDefault="00627257" w:rsidP="00627257"/>
    <w:p w:rsidR="001A1784" w:rsidRDefault="001A1784" w:rsidP="007F3C36">
      <w:pPr>
        <w:jc w:val="center"/>
        <w:rPr>
          <w:b/>
        </w:rPr>
      </w:pPr>
    </w:p>
    <w:p w:rsidR="007F3C36" w:rsidRPr="007F3C36" w:rsidRDefault="007F3C36" w:rsidP="007F3C36">
      <w:pPr>
        <w:jc w:val="center"/>
        <w:rPr>
          <w:b/>
        </w:rPr>
      </w:pPr>
      <w:r w:rsidRPr="007F3C36">
        <w:rPr>
          <w:b/>
        </w:rPr>
        <w:lastRenderedPageBreak/>
        <w:t>1</w:t>
      </w:r>
      <w:r w:rsidR="00165DC0">
        <w:rPr>
          <w:b/>
        </w:rPr>
        <w:t>2</w:t>
      </w:r>
      <w:r w:rsidRPr="007F3C36">
        <w:rPr>
          <w:b/>
        </w:rPr>
        <w:t>. §</w:t>
      </w:r>
    </w:p>
    <w:p w:rsidR="007F3C36" w:rsidRDefault="007F3C36" w:rsidP="00627257"/>
    <w:p w:rsidR="006518A6" w:rsidRPr="00D42C78" w:rsidRDefault="006518A6" w:rsidP="006518A6">
      <w:r w:rsidRPr="00D42C78">
        <w:t>(</w:t>
      </w:r>
      <w:r>
        <w:t>1</w:t>
      </w:r>
      <w:r w:rsidRPr="00D42C78">
        <w:t xml:space="preserve">) </w:t>
      </w:r>
      <w:r>
        <w:t>S</w:t>
      </w:r>
      <w:r w:rsidRPr="00D42C78">
        <w:t>egély állapítható meg annak, akinek a családjában az egy főre jutó havi nettó jövedelem az öregségi nyugdíj mindenkori legkisebb összegé</w:t>
      </w:r>
      <w:r>
        <w:t>nek 130 %-át, e</w:t>
      </w:r>
      <w:r w:rsidRPr="00D42C78">
        <w:t>gyedül élő esetén annak 150</w:t>
      </w:r>
      <w:r>
        <w:t xml:space="preserve"> </w:t>
      </w:r>
      <w:r w:rsidRPr="00D42C78">
        <w:t xml:space="preserve">%-át nem haladja meg. </w:t>
      </w:r>
    </w:p>
    <w:p w:rsidR="006518A6" w:rsidRPr="00D42C78" w:rsidRDefault="006518A6" w:rsidP="006518A6"/>
    <w:p w:rsidR="006518A6" w:rsidRPr="00D42C78" w:rsidRDefault="006518A6" w:rsidP="006518A6">
      <w:r w:rsidRPr="00D42C78">
        <w:t>(</w:t>
      </w:r>
      <w:r>
        <w:t>2</w:t>
      </w:r>
      <w:r w:rsidRPr="00D42C78">
        <w:t>) Nyugdíjjogosult házaspár kérelmező esetén, ha a család legalább egyik tagja önálló életvitelre képtelen beteg, segély akkor is adható, ha a családban az egy főre számított havi nettó jövedelem az öregségi nyugdíj mindenkori legkisebb összegének 150</w:t>
      </w:r>
      <w:r>
        <w:t xml:space="preserve"> </w:t>
      </w:r>
      <w:r w:rsidRPr="00D42C78">
        <w:t>%-át nem haladja meg.</w:t>
      </w:r>
    </w:p>
    <w:p w:rsidR="006518A6" w:rsidRDefault="006518A6" w:rsidP="006518A6"/>
    <w:p w:rsidR="006518A6" w:rsidRDefault="006518A6" w:rsidP="006518A6">
      <w:r>
        <w:t xml:space="preserve">(3) Elhunyt személy eltemettetésének költségeihez való hozzájárulásként </w:t>
      </w:r>
      <w:r w:rsidRPr="00D42C78">
        <w:t>segély nyújtható annak, aki a meghalt személy eltemettetéséről gondoskodott annak ellenére, hogy arra nem volt köteles, vagy tartására köteles hozzátartozó volt ugyan, de a temetési költségek viselése a saját, illetve családja létfenntartását veszélyezteti és családjában az egy főre számított havi nettó jövedelem nem haladja meg az öregségi nyugdíj mindenkori legkisebb összegének 300%-át.</w:t>
      </w:r>
    </w:p>
    <w:p w:rsidR="0050368B" w:rsidRDefault="0050368B" w:rsidP="006518A6"/>
    <w:p w:rsidR="0050368B" w:rsidRPr="0050368B" w:rsidRDefault="0050368B" w:rsidP="0050368B">
      <w:pPr>
        <w:jc w:val="center"/>
        <w:rPr>
          <w:b/>
        </w:rPr>
      </w:pPr>
      <w:r w:rsidRPr="0050368B">
        <w:rPr>
          <w:b/>
        </w:rPr>
        <w:t>13. §</w:t>
      </w:r>
    </w:p>
    <w:p w:rsidR="0050368B" w:rsidRDefault="0050368B" w:rsidP="006518A6"/>
    <w:p w:rsidR="0050368B" w:rsidRDefault="0050368B" w:rsidP="0050368B">
      <w:r>
        <w:t>(1) Nem állapítható meg segély, ha a kérelmező, vagy a kérelmezővel együtt élő közeli hozzátartozója vagyonnal rendelkezik.</w:t>
      </w:r>
    </w:p>
    <w:p w:rsidR="0050368B" w:rsidRDefault="0050368B" w:rsidP="006518A6"/>
    <w:p w:rsidR="0050368B" w:rsidRDefault="0050368B" w:rsidP="006518A6">
      <w:r>
        <w:t>(2) A vagyon számítására az Szt. vonatkozó rendelkezéseit kell alkalmazni.</w:t>
      </w:r>
    </w:p>
    <w:p w:rsidR="006518A6" w:rsidRDefault="006518A6" w:rsidP="00627257"/>
    <w:p w:rsidR="00627257" w:rsidRDefault="006518A6" w:rsidP="00627257">
      <w:pPr>
        <w:jc w:val="center"/>
        <w:rPr>
          <w:b/>
        </w:rPr>
      </w:pPr>
      <w:r>
        <w:rPr>
          <w:b/>
        </w:rPr>
        <w:t>1</w:t>
      </w:r>
      <w:r w:rsidR="0050368B">
        <w:rPr>
          <w:b/>
        </w:rPr>
        <w:t>4</w:t>
      </w:r>
      <w:r w:rsidR="00627257">
        <w:rPr>
          <w:b/>
        </w:rPr>
        <w:t>. §</w:t>
      </w:r>
    </w:p>
    <w:p w:rsidR="00627257" w:rsidRDefault="00627257" w:rsidP="00627257"/>
    <w:p w:rsidR="00627257" w:rsidRPr="00D42C78" w:rsidRDefault="00627257" w:rsidP="00627257">
      <w:r w:rsidRPr="00D42C78">
        <w:t>(1) Az egyszeri segély összege legfeljebb az öregségi nyugdíj mindenkori legkisebb összegének 80 %-a lehet a (2)</w:t>
      </w:r>
      <w:r w:rsidR="007F3C36">
        <w:t>-(3)</w:t>
      </w:r>
      <w:r w:rsidRPr="00D42C78">
        <w:t xml:space="preserve"> bekezdés</w:t>
      </w:r>
      <w:r w:rsidR="007F3C36">
        <w:t>ek</w:t>
      </w:r>
      <w:r w:rsidRPr="00D42C78">
        <w:t>ben foglalt kivétellel.</w:t>
      </w:r>
    </w:p>
    <w:p w:rsidR="00627257" w:rsidRDefault="00627257" w:rsidP="00627257"/>
    <w:p w:rsidR="002C4411" w:rsidRDefault="002C4411" w:rsidP="002C4411">
      <w:r>
        <w:t xml:space="preserve">(2) </w:t>
      </w:r>
      <w:r w:rsidR="007F3C36">
        <w:t xml:space="preserve">Elhunyt személy eltemettetésének költségeihez való hozzájárulásként megállapított segély </w:t>
      </w:r>
      <w:r>
        <w:t xml:space="preserve">összege </w:t>
      </w:r>
    </w:p>
    <w:p w:rsidR="002C4411" w:rsidRPr="00D42C78" w:rsidRDefault="002C4411" w:rsidP="002C4411">
      <w:pPr>
        <w:pStyle w:val="Listaszerbekezds"/>
        <w:numPr>
          <w:ilvl w:val="0"/>
          <w:numId w:val="27"/>
        </w:numPr>
      </w:pPr>
      <w:r w:rsidRPr="00D42C78">
        <w:t>leg</w:t>
      </w:r>
      <w:r>
        <w:t>alább</w:t>
      </w:r>
      <w:r w:rsidRPr="00D42C78">
        <w:t xml:space="preserve"> a helyben szokásos legolcsóbb temetés 10 %-a, amennyiben a kérelmező családjában az egy főre számított havi nettó jövedelem az öregségi nyugdíj mindenkori legkisebb összegének 200%-át meghaladja, </w:t>
      </w:r>
    </w:p>
    <w:p w:rsidR="002C4411" w:rsidRPr="00D42C78" w:rsidRDefault="002C4411" w:rsidP="002C4411">
      <w:pPr>
        <w:pStyle w:val="Listaszerbekezds"/>
        <w:numPr>
          <w:ilvl w:val="0"/>
          <w:numId w:val="25"/>
        </w:numPr>
      </w:pPr>
      <w:r w:rsidRPr="00D42C78">
        <w:t xml:space="preserve">legfeljebb a helyben szokásos legolcsóbb temetés 25 %-a, amennyiben a kérelmező családjában az egy főre számított havi nettó jövedelem az öregségi nyugdíj mindenkori legkisebb összegének 200%-át nem éri el, </w:t>
      </w:r>
    </w:p>
    <w:p w:rsidR="002C4411" w:rsidRPr="00D42C78" w:rsidRDefault="002C4411" w:rsidP="002C4411">
      <w:pPr>
        <w:pStyle w:val="Listaszerbekezds"/>
        <w:numPr>
          <w:ilvl w:val="0"/>
          <w:numId w:val="25"/>
        </w:numPr>
      </w:pPr>
      <w:r>
        <w:t>l</w:t>
      </w:r>
      <w:r w:rsidRPr="00D42C78">
        <w:t>egfeljebb a helyben szokásos legolcsóbb temetés teljes összege adható</w:t>
      </w:r>
      <w:r w:rsidR="008E53C9">
        <w:t>,</w:t>
      </w:r>
      <w:r w:rsidRPr="00D42C78">
        <w:t xml:space="preserve"> amennyiben a kérelmező családjában az egy főre számított havi nettó jövedelem nem haladja meg az öregségi nyugdíj mindenkori legkisebb összegét, egyedül élő esetén annak 150 %-át. </w:t>
      </w:r>
    </w:p>
    <w:p w:rsidR="007F3C36" w:rsidRPr="00D42C78" w:rsidRDefault="007F3C36" w:rsidP="00627257"/>
    <w:p w:rsidR="00627257" w:rsidRPr="00D42C78" w:rsidRDefault="00627257" w:rsidP="00627257">
      <w:r w:rsidRPr="00D42C78">
        <w:t>(</w:t>
      </w:r>
      <w:r w:rsidR="002C4411">
        <w:t>3</w:t>
      </w:r>
      <w:r w:rsidRPr="00D42C78">
        <w:t xml:space="preserve">) A </w:t>
      </w:r>
      <w:r w:rsidR="008E53C9">
        <w:t>P</w:t>
      </w:r>
      <w:r w:rsidRPr="00D42C78">
        <w:t>olgármester különös méltánylást érdemlő esetben – különösen elemi csapás (Pl. tűzkár), természeti csapás (Pl. árvíz), betegség - jövedelemre tekintet nélkül is megállapíthat segélyt, melynek összege legfeljebb 30.000.- Ft.</w:t>
      </w:r>
    </w:p>
    <w:p w:rsidR="00627257" w:rsidRDefault="00627257" w:rsidP="00627257"/>
    <w:p w:rsidR="00627257" w:rsidRDefault="006518A6" w:rsidP="00627257">
      <w:pPr>
        <w:jc w:val="center"/>
        <w:rPr>
          <w:b/>
        </w:rPr>
      </w:pPr>
      <w:r>
        <w:rPr>
          <w:b/>
        </w:rPr>
        <w:t>1</w:t>
      </w:r>
      <w:r w:rsidR="0050368B">
        <w:rPr>
          <w:b/>
        </w:rPr>
        <w:t>5</w:t>
      </w:r>
      <w:r w:rsidR="00165DC0">
        <w:rPr>
          <w:b/>
        </w:rPr>
        <w:t>.</w:t>
      </w:r>
      <w:r w:rsidR="00627257">
        <w:rPr>
          <w:b/>
        </w:rPr>
        <w:t xml:space="preserve"> §</w:t>
      </w:r>
    </w:p>
    <w:p w:rsidR="00627257" w:rsidRDefault="00627257" w:rsidP="00627257"/>
    <w:p w:rsidR="00627257" w:rsidRDefault="00627257" w:rsidP="00627257">
      <w:r>
        <w:t>(1) Az időszakos segély legfeljebb 3 hónapra állapítható meg, s havi összege nem haladhatja meg az egyszeri segély összegét.</w:t>
      </w:r>
    </w:p>
    <w:p w:rsidR="00627257" w:rsidRDefault="00627257" w:rsidP="00627257"/>
    <w:p w:rsidR="00627257" w:rsidRDefault="00627257" w:rsidP="00627257">
      <w:r>
        <w:t>(2) Különösen akkor indokolt az időszakos segély</w:t>
      </w:r>
      <w:r w:rsidR="006518A6">
        <w:t xml:space="preserve"> megállapítása</w:t>
      </w:r>
      <w:r>
        <w:t>, ha:</w:t>
      </w:r>
    </w:p>
    <w:p w:rsidR="00627257" w:rsidRPr="00275756" w:rsidRDefault="00627257" w:rsidP="006518A6">
      <w:pPr>
        <w:pStyle w:val="Listaszerbekezds"/>
        <w:numPr>
          <w:ilvl w:val="0"/>
          <w:numId w:val="28"/>
        </w:numPr>
      </w:pPr>
      <w:r>
        <w:lastRenderedPageBreak/>
        <w:t xml:space="preserve">a rászoruló átmenetileg semmilyen ellátásban nem részesül, jövedelemmel nem rendelkezik </w:t>
      </w:r>
      <w:r w:rsidRPr="00275756">
        <w:t>(pl.: nyugdíjának, járadékának, a munkanélküliek jövedelempótló támogatásának megállapítása igazoltan folyamatban van stb.),</w:t>
      </w:r>
    </w:p>
    <w:p w:rsidR="00627257" w:rsidRDefault="008E53C9" w:rsidP="006518A6">
      <w:pPr>
        <w:pStyle w:val="Listaszerbekezds"/>
        <w:numPr>
          <w:ilvl w:val="0"/>
          <w:numId w:val="28"/>
        </w:numPr>
      </w:pPr>
      <w:r>
        <w:t xml:space="preserve">a kérelmezőnek </w:t>
      </w:r>
      <w:r w:rsidR="00627257">
        <w:t>nincs olyan közeli hozzátartozója, aki a napi létfenntartását biztosítani tudná,</w:t>
      </w:r>
    </w:p>
    <w:p w:rsidR="00627257" w:rsidRDefault="008E53C9" w:rsidP="006518A6">
      <w:pPr>
        <w:pStyle w:val="Listaszerbekezds"/>
        <w:numPr>
          <w:ilvl w:val="0"/>
          <w:numId w:val="28"/>
        </w:numPr>
      </w:pPr>
      <w:r>
        <w:t xml:space="preserve">a kérelmező </w:t>
      </w:r>
      <w:r w:rsidR="00627257">
        <w:t xml:space="preserve">alkalmi munkavállalási lehetősége, egészségi állapota, illetve egyéb körülmények miatt (pl.: téli időszak) korlátozott. </w:t>
      </w:r>
    </w:p>
    <w:p w:rsidR="00627257" w:rsidRDefault="00627257" w:rsidP="00627257">
      <w:pPr>
        <w:jc w:val="center"/>
        <w:rPr>
          <w:b/>
        </w:rPr>
      </w:pPr>
    </w:p>
    <w:p w:rsidR="00627257" w:rsidRDefault="006518A6" w:rsidP="00627257">
      <w:pPr>
        <w:jc w:val="center"/>
        <w:rPr>
          <w:b/>
        </w:rPr>
      </w:pPr>
      <w:r>
        <w:rPr>
          <w:b/>
        </w:rPr>
        <w:t>1</w:t>
      </w:r>
      <w:r w:rsidR="0050368B">
        <w:rPr>
          <w:b/>
        </w:rPr>
        <w:t>6</w:t>
      </w:r>
      <w:r w:rsidR="00627257">
        <w:rPr>
          <w:b/>
        </w:rPr>
        <w:t xml:space="preserve">. § </w:t>
      </w:r>
    </w:p>
    <w:p w:rsidR="00627257" w:rsidRDefault="00627257" w:rsidP="00627257">
      <w:pPr>
        <w:jc w:val="center"/>
        <w:rPr>
          <w:b/>
        </w:rPr>
      </w:pPr>
    </w:p>
    <w:p w:rsidR="00627257" w:rsidRPr="00D42C78" w:rsidRDefault="00627257" w:rsidP="00627257">
      <w:r w:rsidRPr="00D42C78">
        <w:t>(1) Ha a létfenntartást veszélyeztető rendkívüli élethelyzet hátrányai más módon nem küszöbölhetők ki a segély kamatmentes kölcsön formájában is nyújtható.</w:t>
      </w:r>
    </w:p>
    <w:p w:rsidR="00627257" w:rsidRPr="00D42C78" w:rsidRDefault="00627257" w:rsidP="00627257">
      <w:r w:rsidRPr="00D42C78">
        <w:t xml:space="preserve"> </w:t>
      </w:r>
    </w:p>
    <w:p w:rsidR="00627257" w:rsidRPr="00D42C78" w:rsidRDefault="00627257" w:rsidP="00627257">
      <w:r w:rsidRPr="00D42C78">
        <w:t>(2) A kamatmentes kölcsön formájában nyújtott segély (továbbiakban: kölcsön) összege legfeljebb a kérelmező által elérni kívánt cél megvalósításához szükséges összeg, amely azonban nem haladhatja meg az öregségi nyugdíj mindenkori legkisebb összegének 10-szeresét.</w:t>
      </w:r>
    </w:p>
    <w:p w:rsidR="00627257" w:rsidRDefault="00627257" w:rsidP="00627257"/>
    <w:p w:rsidR="00627257" w:rsidRDefault="00627257" w:rsidP="00627257">
      <w:r>
        <w:t xml:space="preserve">(3) A kölcsönt havi egyenlő részletekben, vagy – ha a kérelmező a visszafizetés garanciáját később, egy összegben elérhető jövedelemben jelöli meg </w:t>
      </w:r>
      <w:r w:rsidR="006518A6">
        <w:t>–</w:t>
      </w:r>
      <w:r>
        <w:t xml:space="preserve"> egy összegben kell visszafizetni. </w:t>
      </w:r>
    </w:p>
    <w:p w:rsidR="00627257" w:rsidRDefault="00627257" w:rsidP="00627257"/>
    <w:p w:rsidR="00627257" w:rsidRDefault="00627257" w:rsidP="00627257">
      <w:r>
        <w:t xml:space="preserve">(4) A kölcsön futamideje legfeljebb 2 év. </w:t>
      </w:r>
    </w:p>
    <w:p w:rsidR="00627257" w:rsidRDefault="00627257" w:rsidP="00627257"/>
    <w:p w:rsidR="00627257" w:rsidRDefault="00627257" w:rsidP="00627257">
      <w:r>
        <w:t xml:space="preserve">(5) Az első törlesztő részlet a kölcsön folyósítását követő 4. hónaptól esedékes. A havi törlesztő részletet esedékes hónap 15. napjáig kell megfizetni. </w:t>
      </w:r>
    </w:p>
    <w:p w:rsidR="00627257" w:rsidRDefault="00627257" w:rsidP="00627257"/>
    <w:p w:rsidR="00627257" w:rsidRDefault="00627257" w:rsidP="00627257">
      <w:r>
        <w:t>(6) A kölcsön összegét, a visszafizetés módját, a kölcsön futamidejét a (2) – (3) bekezdésben foglalt keretek között úgy kell meghatározni, hogy az a kérelmező és családja megélhetését, lakhatási feltételeit ne veszélyeztesse.</w:t>
      </w:r>
    </w:p>
    <w:p w:rsidR="006518A6" w:rsidRDefault="006518A6" w:rsidP="00627257"/>
    <w:p w:rsidR="00627257" w:rsidRDefault="006518A6" w:rsidP="00627257">
      <w:pPr>
        <w:jc w:val="center"/>
        <w:rPr>
          <w:b/>
        </w:rPr>
      </w:pPr>
      <w:r>
        <w:rPr>
          <w:b/>
        </w:rPr>
        <w:t>1</w:t>
      </w:r>
      <w:r w:rsidR="0050368B">
        <w:rPr>
          <w:b/>
        </w:rPr>
        <w:t>7</w:t>
      </w:r>
      <w:r w:rsidR="00627257">
        <w:rPr>
          <w:b/>
        </w:rPr>
        <w:t>. §</w:t>
      </w:r>
    </w:p>
    <w:p w:rsidR="00627257" w:rsidRDefault="00627257" w:rsidP="00627257"/>
    <w:p w:rsidR="00627257" w:rsidRDefault="00627257" w:rsidP="00627257">
      <w:r>
        <w:t>(1) A kölcsön megállapítását követően</w:t>
      </w:r>
      <w:r w:rsidR="006518A6">
        <w:t xml:space="preserve"> annak folyósítására</w:t>
      </w:r>
      <w:r>
        <w:t xml:space="preserve"> szerződést kell kötni. A szerződésnek tartalmaznia kell: a kölcsön célját, összegét, futamidejét, a törlesztés módját, időpontját és a visszafizetés garanciáit. Ha a kölcsön összegét ingatlanra kívánják fordítani, a kölcsön csak abban az esetben illeti meg a kedvezményezettet, ha a szerződésben vállalja az ingatlanra történő jelzálogjog bejegyeztetését a kölcsönösszeg, illetve annak késedelmi kamatai erejéig.</w:t>
      </w:r>
    </w:p>
    <w:p w:rsidR="00627257" w:rsidRDefault="00627257" w:rsidP="00627257"/>
    <w:p w:rsidR="00627257" w:rsidRPr="00D42C78" w:rsidRDefault="00627257" w:rsidP="00627257">
      <w:r w:rsidRPr="00D42C78">
        <w:t>(2) A késedelmi kamat a</w:t>
      </w:r>
      <w:r w:rsidR="006518A6">
        <w:t xml:space="preserve"> Magyar </w:t>
      </w:r>
      <w:r w:rsidR="0050368B">
        <w:t>K</w:t>
      </w:r>
      <w:r w:rsidR="006518A6">
        <w:t>öztársaság Polgári törvénykönyvéről szóló</w:t>
      </w:r>
      <w:r w:rsidRPr="00D42C78">
        <w:t xml:space="preserve"> 1959. évi IV. törvény</w:t>
      </w:r>
      <w:r w:rsidR="006518A6">
        <w:t xml:space="preserve">ben </w:t>
      </w:r>
      <w:r w:rsidRPr="00D42C78">
        <w:t>meghatározott késedelmi kamattal megegyező mértékű kamat.</w:t>
      </w:r>
    </w:p>
    <w:p w:rsidR="00627257" w:rsidRDefault="00627257" w:rsidP="00627257">
      <w:pPr>
        <w:jc w:val="center"/>
      </w:pPr>
    </w:p>
    <w:p w:rsidR="008E53C9" w:rsidRPr="00D42C78" w:rsidRDefault="008E53C9" w:rsidP="00627257">
      <w:pPr>
        <w:jc w:val="center"/>
      </w:pPr>
    </w:p>
    <w:p w:rsidR="00627257" w:rsidRDefault="006518A6" w:rsidP="00627257">
      <w:pPr>
        <w:jc w:val="center"/>
        <w:rPr>
          <w:b/>
        </w:rPr>
      </w:pPr>
      <w:r>
        <w:rPr>
          <w:b/>
        </w:rPr>
        <w:t>1</w:t>
      </w:r>
      <w:r w:rsidR="0050368B">
        <w:rPr>
          <w:b/>
        </w:rPr>
        <w:t>8</w:t>
      </w:r>
      <w:r w:rsidR="00627257">
        <w:rPr>
          <w:b/>
        </w:rPr>
        <w:t>. §</w:t>
      </w:r>
    </w:p>
    <w:p w:rsidR="00627257" w:rsidRDefault="00627257" w:rsidP="00627257">
      <w:pPr>
        <w:jc w:val="center"/>
      </w:pPr>
    </w:p>
    <w:p w:rsidR="00627257" w:rsidRDefault="006518A6" w:rsidP="00627257">
      <w:r>
        <w:t>S</w:t>
      </w:r>
      <w:r w:rsidR="00627257">
        <w:t>egély természetbeni ellátás formájában is nyújtható.</w:t>
      </w:r>
    </w:p>
    <w:p w:rsidR="00627257" w:rsidRDefault="00627257" w:rsidP="00627257">
      <w:pPr>
        <w:jc w:val="center"/>
        <w:rPr>
          <w:b/>
        </w:rPr>
      </w:pPr>
    </w:p>
    <w:p w:rsidR="001A1784" w:rsidRDefault="006518A6" w:rsidP="001A1784">
      <w:pPr>
        <w:jc w:val="center"/>
        <w:rPr>
          <w:b/>
        </w:rPr>
      </w:pPr>
      <w:r>
        <w:rPr>
          <w:b/>
        </w:rPr>
        <w:t>1</w:t>
      </w:r>
      <w:r w:rsidR="0050368B">
        <w:rPr>
          <w:b/>
        </w:rPr>
        <w:t>9</w:t>
      </w:r>
      <w:r w:rsidR="00627257">
        <w:rPr>
          <w:b/>
        </w:rPr>
        <w:t xml:space="preserve">. § </w:t>
      </w:r>
    </w:p>
    <w:p w:rsidR="00165DC0" w:rsidRPr="00100440" w:rsidRDefault="00165DC0" w:rsidP="00165DC0">
      <w:pPr>
        <w:pStyle w:val="Cm"/>
        <w:jc w:val="both"/>
        <w:rPr>
          <w:b w:val="0"/>
          <w:sz w:val="24"/>
          <w:szCs w:val="24"/>
        </w:rPr>
      </w:pPr>
      <w:r w:rsidRPr="00100440">
        <w:rPr>
          <w:b w:val="0"/>
          <w:sz w:val="24"/>
          <w:szCs w:val="24"/>
        </w:rPr>
        <w:t xml:space="preserve">A </w:t>
      </w:r>
      <w:r w:rsidR="00100440" w:rsidRPr="00100440">
        <w:rPr>
          <w:b w:val="0"/>
          <w:sz w:val="24"/>
          <w:szCs w:val="24"/>
        </w:rPr>
        <w:t>Szociális Bizottság</w:t>
      </w:r>
      <w:r w:rsidRPr="00100440">
        <w:rPr>
          <w:b w:val="0"/>
          <w:sz w:val="24"/>
          <w:szCs w:val="24"/>
        </w:rPr>
        <w:t xml:space="preserve"> </w:t>
      </w:r>
      <w:r w:rsidR="008E53C9">
        <w:rPr>
          <w:b w:val="0"/>
          <w:sz w:val="24"/>
          <w:szCs w:val="24"/>
        </w:rPr>
        <w:t xml:space="preserve">és a Polgármester </w:t>
      </w:r>
      <w:r w:rsidRPr="00100440">
        <w:rPr>
          <w:b w:val="0"/>
          <w:sz w:val="24"/>
          <w:szCs w:val="24"/>
        </w:rPr>
        <w:t>a segély felhasználásának ellenőrzése keretében a felhasználást alátámasztó dokumentumok (számla, nyugta stb.) becsatolására hívhatja fel a jogosultat.</w:t>
      </w:r>
    </w:p>
    <w:p w:rsidR="00710A59" w:rsidRDefault="00710A59" w:rsidP="00577192">
      <w:pPr>
        <w:pStyle w:val="Cm"/>
        <w:jc w:val="both"/>
        <w:rPr>
          <w:b w:val="0"/>
          <w:sz w:val="24"/>
          <w:szCs w:val="24"/>
        </w:rPr>
      </w:pPr>
    </w:p>
    <w:p w:rsidR="001A1784" w:rsidRDefault="001A1784" w:rsidP="00577192">
      <w:pPr>
        <w:pStyle w:val="Cm"/>
        <w:jc w:val="both"/>
        <w:rPr>
          <w:b w:val="0"/>
          <w:sz w:val="24"/>
          <w:szCs w:val="24"/>
        </w:rPr>
      </w:pPr>
    </w:p>
    <w:p w:rsidR="00100440" w:rsidRPr="00100440" w:rsidRDefault="0050368B" w:rsidP="00100440">
      <w:pPr>
        <w:pStyle w:val="Cm"/>
        <w:rPr>
          <w:sz w:val="24"/>
          <w:szCs w:val="24"/>
        </w:rPr>
      </w:pPr>
      <w:r>
        <w:rPr>
          <w:sz w:val="24"/>
          <w:szCs w:val="24"/>
        </w:rPr>
        <w:lastRenderedPageBreak/>
        <w:t>20</w:t>
      </w:r>
      <w:r w:rsidR="00100440" w:rsidRPr="00100440">
        <w:rPr>
          <w:sz w:val="24"/>
          <w:szCs w:val="24"/>
        </w:rPr>
        <w:t>. §</w:t>
      </w:r>
    </w:p>
    <w:p w:rsidR="00AE293E" w:rsidRDefault="00AE293E" w:rsidP="00100440"/>
    <w:p w:rsidR="00AE293E" w:rsidRDefault="00AE293E" w:rsidP="00AE293E">
      <w:r>
        <w:t xml:space="preserve">(1) </w:t>
      </w:r>
      <w:r w:rsidRPr="00100440">
        <w:t>Tótkomlós városban a pénzbeli és természetben nyújtott szociális ellátásokról, valamint a személyes gondoskodást nyújtó ellátásokról és az intézményi térítési díjakról</w:t>
      </w:r>
      <w:r>
        <w:t xml:space="preserve"> szóló </w:t>
      </w:r>
      <w:r w:rsidRPr="00100440">
        <w:t xml:space="preserve">18/2008. (IX. 16.) </w:t>
      </w:r>
      <w:r>
        <w:t>önkormányzati rendelet (a továbbiakban: SzocR.) 8. § (2) bekezdése helyébe a következő rendelkezés lép:</w:t>
      </w:r>
    </w:p>
    <w:p w:rsidR="00AE293E" w:rsidRPr="00577D11" w:rsidRDefault="00AE293E" w:rsidP="00AE293E">
      <w:r>
        <w:t xml:space="preserve">„8. § </w:t>
      </w:r>
      <w:r w:rsidRPr="00577D11">
        <w:t xml:space="preserve">(2) Az </w:t>
      </w:r>
      <w:r>
        <w:t xml:space="preserve">aktív korúak ellátására </w:t>
      </w:r>
      <w:r w:rsidRPr="00577D11">
        <w:t>való jogosultságot a jegyző az Sztv. rendelkezései alapján saját hatáskörében állapítja meg.</w:t>
      </w:r>
      <w:r>
        <w:t>”</w:t>
      </w:r>
    </w:p>
    <w:p w:rsidR="00AE293E" w:rsidRDefault="00AE293E" w:rsidP="00100440"/>
    <w:p w:rsidR="00AE293E" w:rsidRDefault="00AE293E" w:rsidP="00100440">
      <w:r>
        <w:t>(2) A SzocR. 29. §-a a következő (2) bekezdéssel egészül ki:</w:t>
      </w:r>
    </w:p>
    <w:p w:rsidR="00C4012F" w:rsidRPr="00507798" w:rsidRDefault="00AE293E" w:rsidP="00AE293E">
      <w:pPr>
        <w:pStyle w:val="Cm"/>
        <w:jc w:val="both"/>
        <w:rPr>
          <w:b w:val="0"/>
          <w:sz w:val="24"/>
          <w:szCs w:val="24"/>
        </w:rPr>
      </w:pPr>
      <w:r w:rsidRPr="00AE293E">
        <w:rPr>
          <w:b w:val="0"/>
          <w:sz w:val="24"/>
          <w:szCs w:val="24"/>
        </w:rPr>
        <w:t xml:space="preserve">„29. § (2) A </w:t>
      </w:r>
      <w:r>
        <w:rPr>
          <w:b w:val="0"/>
          <w:sz w:val="24"/>
          <w:szCs w:val="24"/>
        </w:rPr>
        <w:t>méltányossági jogcímen való közgyógyellátásra való jogosultságról át</w:t>
      </w:r>
      <w:r w:rsidRPr="00AE293E">
        <w:rPr>
          <w:b w:val="0"/>
          <w:sz w:val="24"/>
          <w:szCs w:val="24"/>
        </w:rPr>
        <w:t>ruházott</w:t>
      </w:r>
      <w:r w:rsidRPr="00507798">
        <w:rPr>
          <w:b w:val="0"/>
          <w:sz w:val="24"/>
          <w:szCs w:val="24"/>
        </w:rPr>
        <w:t xml:space="preserve"> hatáskörben Tótkomlós Város </w:t>
      </w:r>
      <w:r>
        <w:rPr>
          <w:b w:val="0"/>
          <w:sz w:val="24"/>
          <w:szCs w:val="24"/>
        </w:rPr>
        <w:t>Jegyzője d</w:t>
      </w:r>
      <w:r w:rsidRPr="00507798">
        <w:rPr>
          <w:b w:val="0"/>
          <w:sz w:val="24"/>
          <w:szCs w:val="24"/>
        </w:rPr>
        <w:t>önt.</w:t>
      </w:r>
      <w:r>
        <w:rPr>
          <w:b w:val="0"/>
          <w:sz w:val="24"/>
          <w:szCs w:val="24"/>
        </w:rPr>
        <w:t>”</w:t>
      </w:r>
    </w:p>
    <w:p w:rsidR="00AE293E" w:rsidRDefault="00AE293E" w:rsidP="00100440"/>
    <w:p w:rsidR="00AE293E" w:rsidRPr="00AE293E" w:rsidRDefault="00AE293E" w:rsidP="00AE293E">
      <w:pPr>
        <w:jc w:val="center"/>
        <w:rPr>
          <w:b/>
        </w:rPr>
      </w:pPr>
      <w:r w:rsidRPr="00AE293E">
        <w:rPr>
          <w:b/>
        </w:rPr>
        <w:t>2</w:t>
      </w:r>
      <w:r w:rsidR="0050368B">
        <w:rPr>
          <w:b/>
        </w:rPr>
        <w:t>1</w:t>
      </w:r>
      <w:r w:rsidRPr="00AE293E">
        <w:rPr>
          <w:b/>
        </w:rPr>
        <w:t>. §</w:t>
      </w:r>
    </w:p>
    <w:p w:rsidR="00AE293E" w:rsidRDefault="00AE293E" w:rsidP="00100440"/>
    <w:p w:rsidR="00100440" w:rsidRDefault="00100440" w:rsidP="00100440">
      <w:r>
        <w:t xml:space="preserve">Hatályát veszti a SzocR. </w:t>
      </w:r>
    </w:p>
    <w:p w:rsidR="00100440" w:rsidRDefault="00100440" w:rsidP="00100440">
      <w:pPr>
        <w:pStyle w:val="Listaszerbekezds"/>
        <w:numPr>
          <w:ilvl w:val="0"/>
          <w:numId w:val="32"/>
        </w:numPr>
      </w:pPr>
      <w:r>
        <w:t>4. § (2) és (6) bekezdése,</w:t>
      </w:r>
    </w:p>
    <w:p w:rsidR="00100440" w:rsidRDefault="00100440" w:rsidP="00100440">
      <w:pPr>
        <w:pStyle w:val="Listaszerbekezds"/>
        <w:numPr>
          <w:ilvl w:val="0"/>
          <w:numId w:val="32"/>
        </w:numPr>
      </w:pPr>
      <w:r>
        <w:t>6. § (4) bekezdése,</w:t>
      </w:r>
    </w:p>
    <w:p w:rsidR="00100440" w:rsidRDefault="00100440" w:rsidP="00100440">
      <w:pPr>
        <w:pStyle w:val="Listaszerbekezds"/>
        <w:numPr>
          <w:ilvl w:val="0"/>
          <w:numId w:val="32"/>
        </w:numPr>
      </w:pPr>
      <w:r>
        <w:t>8. § (1) bekezdés a) pont aa), ac)-af) alpontjai, b) pontja, c) pont cc) alpontja,</w:t>
      </w:r>
    </w:p>
    <w:p w:rsidR="00AE293E" w:rsidRDefault="00AE293E" w:rsidP="00100440">
      <w:pPr>
        <w:pStyle w:val="Listaszerbekezds"/>
        <w:numPr>
          <w:ilvl w:val="0"/>
          <w:numId w:val="32"/>
        </w:numPr>
      </w:pPr>
      <w:r>
        <w:t xml:space="preserve">20-26. §-ai, </w:t>
      </w:r>
    </w:p>
    <w:p w:rsidR="00AE293E" w:rsidRDefault="00AE293E" w:rsidP="00100440">
      <w:pPr>
        <w:pStyle w:val="Listaszerbekezds"/>
        <w:numPr>
          <w:ilvl w:val="0"/>
          <w:numId w:val="32"/>
        </w:numPr>
      </w:pPr>
      <w:r>
        <w:t>27. §-a,</w:t>
      </w:r>
    </w:p>
    <w:p w:rsidR="00AE293E" w:rsidRDefault="00AE293E" w:rsidP="00100440">
      <w:pPr>
        <w:pStyle w:val="Listaszerbekezds"/>
        <w:numPr>
          <w:ilvl w:val="0"/>
          <w:numId w:val="32"/>
        </w:numPr>
      </w:pPr>
      <w:r>
        <w:t>30. §-a,</w:t>
      </w:r>
    </w:p>
    <w:p w:rsidR="00AE293E" w:rsidRDefault="00AE293E" w:rsidP="00100440">
      <w:pPr>
        <w:pStyle w:val="Listaszerbekezds"/>
        <w:numPr>
          <w:ilvl w:val="0"/>
          <w:numId w:val="32"/>
        </w:numPr>
      </w:pPr>
      <w:r>
        <w:t>3-4. mellékletei, valamint</w:t>
      </w:r>
      <w:r w:rsidR="00C4012F">
        <w:t xml:space="preserve"> 6. melléklete,</w:t>
      </w:r>
    </w:p>
    <w:p w:rsidR="00C4012F" w:rsidRDefault="00C4012F" w:rsidP="00100440">
      <w:pPr>
        <w:pStyle w:val="Listaszerbekezds"/>
        <w:numPr>
          <w:ilvl w:val="0"/>
          <w:numId w:val="32"/>
        </w:numPr>
      </w:pPr>
      <w:r>
        <w:t>5. melléklete címéből a „temetési segély” szövegrész.</w:t>
      </w:r>
    </w:p>
    <w:p w:rsidR="00C4012F" w:rsidRDefault="00C4012F" w:rsidP="00C4012F"/>
    <w:p w:rsidR="00C4012F" w:rsidRPr="00C4012F" w:rsidRDefault="00C4012F" w:rsidP="00C4012F">
      <w:pPr>
        <w:jc w:val="center"/>
        <w:rPr>
          <w:b/>
        </w:rPr>
      </w:pPr>
      <w:r w:rsidRPr="00C4012F">
        <w:rPr>
          <w:b/>
        </w:rPr>
        <w:t>2</w:t>
      </w:r>
      <w:r w:rsidR="0050368B">
        <w:rPr>
          <w:b/>
        </w:rPr>
        <w:t>2</w:t>
      </w:r>
      <w:r w:rsidRPr="00C4012F">
        <w:rPr>
          <w:b/>
        </w:rPr>
        <w:t>. §</w:t>
      </w:r>
    </w:p>
    <w:p w:rsidR="00C4012F" w:rsidRDefault="00C4012F" w:rsidP="00C4012F"/>
    <w:p w:rsidR="00C4012F" w:rsidRDefault="00C4012F" w:rsidP="00C4012F">
      <w:r w:rsidRPr="00C4012F">
        <w:t xml:space="preserve">Hatályát veszti a rendkívüli gyermekvédelmi támogatás eljárási szabályairól, valamint a személyes gondoskodás keretébe tartozó gyermekvédelmi alapellátásokról és az intézményi térítési díjakról szóló 7/2006. (II.28.) önkormányzati rendelet </w:t>
      </w:r>
    </w:p>
    <w:p w:rsidR="00C4012F" w:rsidRDefault="00C4012F" w:rsidP="00C4012F">
      <w:pPr>
        <w:pStyle w:val="Listaszerbekezds"/>
        <w:numPr>
          <w:ilvl w:val="0"/>
          <w:numId w:val="34"/>
        </w:numPr>
      </w:pPr>
      <w:r>
        <w:t>4-12. §-ai,</w:t>
      </w:r>
    </w:p>
    <w:p w:rsidR="00C4012F" w:rsidRDefault="00C4012F" w:rsidP="00C4012F">
      <w:pPr>
        <w:pStyle w:val="Listaszerbekezds"/>
        <w:numPr>
          <w:ilvl w:val="0"/>
          <w:numId w:val="34"/>
        </w:numPr>
      </w:pPr>
      <w:r>
        <w:t>1. számú melléklete.</w:t>
      </w:r>
    </w:p>
    <w:p w:rsidR="00C4012F" w:rsidRDefault="00C4012F" w:rsidP="00C4012F"/>
    <w:p w:rsidR="00577192" w:rsidRPr="00C4012F" w:rsidRDefault="00C4012F" w:rsidP="00577192">
      <w:pPr>
        <w:pStyle w:val="Cm"/>
        <w:rPr>
          <w:sz w:val="24"/>
          <w:szCs w:val="24"/>
        </w:rPr>
      </w:pPr>
      <w:r w:rsidRPr="00C4012F">
        <w:rPr>
          <w:sz w:val="24"/>
          <w:szCs w:val="24"/>
        </w:rPr>
        <w:t>2</w:t>
      </w:r>
      <w:r w:rsidR="0050368B">
        <w:rPr>
          <w:sz w:val="24"/>
          <w:szCs w:val="24"/>
        </w:rPr>
        <w:t>3</w:t>
      </w:r>
      <w:r w:rsidR="00577192" w:rsidRPr="00C4012F">
        <w:rPr>
          <w:sz w:val="24"/>
          <w:szCs w:val="24"/>
        </w:rPr>
        <w:t>. §</w:t>
      </w:r>
    </w:p>
    <w:p w:rsidR="00577192" w:rsidRPr="00F0364D" w:rsidRDefault="00577192" w:rsidP="00577192"/>
    <w:p w:rsidR="00577192" w:rsidRPr="00F0364D" w:rsidRDefault="00577192" w:rsidP="00577192">
      <w:r>
        <w:t>Ezen rendelet 201</w:t>
      </w:r>
      <w:r w:rsidR="007759FA">
        <w:t>4</w:t>
      </w:r>
      <w:r w:rsidRPr="00F0364D">
        <w:t xml:space="preserve">. </w:t>
      </w:r>
      <w:r>
        <w:t>január</w:t>
      </w:r>
      <w:r w:rsidRPr="00F0364D">
        <w:t xml:space="preserve"> 1</w:t>
      </w:r>
      <w:r>
        <w:t>-jén</w:t>
      </w:r>
      <w:r w:rsidRPr="00F0364D">
        <w:t xml:space="preserve"> lép hatályba.</w:t>
      </w:r>
    </w:p>
    <w:p w:rsidR="00577192" w:rsidRDefault="00577192" w:rsidP="00577192">
      <w:pPr>
        <w:rPr>
          <w:b/>
        </w:rPr>
      </w:pPr>
    </w:p>
    <w:p w:rsidR="00577192" w:rsidRDefault="00577192" w:rsidP="00577192"/>
    <w:p w:rsidR="00577192" w:rsidRDefault="00577192" w:rsidP="00577192">
      <w:pPr>
        <w:tabs>
          <w:tab w:val="center" w:pos="1620"/>
          <w:tab w:val="center" w:pos="7088"/>
        </w:tabs>
      </w:pPr>
      <w:r>
        <w:tab/>
        <w:t xml:space="preserve">dr. Garay Rita </w:t>
      </w:r>
      <w:r>
        <w:tab/>
        <w:t>Kvasznovszkyné Szilasi-Horváth Krisztina</w:t>
      </w:r>
    </w:p>
    <w:p w:rsidR="00577192" w:rsidRDefault="00BC1C2D" w:rsidP="00577192">
      <w:pPr>
        <w:tabs>
          <w:tab w:val="center" w:pos="1620"/>
          <w:tab w:val="center" w:pos="7088"/>
        </w:tabs>
      </w:pPr>
      <w:r>
        <w:tab/>
        <w:t xml:space="preserve">polgármester </w:t>
      </w:r>
      <w:r>
        <w:tab/>
      </w:r>
      <w:r w:rsidR="00577192">
        <w:t>jegyző</w:t>
      </w:r>
    </w:p>
    <w:p w:rsidR="001A1784" w:rsidRDefault="001A1784" w:rsidP="00577192">
      <w:pPr>
        <w:tabs>
          <w:tab w:val="center" w:pos="1620"/>
          <w:tab w:val="center" w:pos="7088"/>
        </w:tabs>
      </w:pPr>
    </w:p>
    <w:p w:rsidR="001A1784" w:rsidRDefault="001A1784" w:rsidP="00577192">
      <w:pPr>
        <w:tabs>
          <w:tab w:val="center" w:pos="1620"/>
          <w:tab w:val="center" w:pos="7088"/>
        </w:tabs>
      </w:pPr>
    </w:p>
    <w:p w:rsidR="001A1784" w:rsidRDefault="001A1784" w:rsidP="001A1784">
      <w:pPr>
        <w:rPr>
          <w:i/>
        </w:rPr>
      </w:pPr>
    </w:p>
    <w:p w:rsidR="001A1784" w:rsidRPr="00482EC2" w:rsidRDefault="001A1784" w:rsidP="001A1784">
      <w:pPr>
        <w:rPr>
          <w:i/>
        </w:rPr>
      </w:pPr>
      <w:r w:rsidRPr="00482EC2">
        <w:rPr>
          <w:i/>
        </w:rPr>
        <w:t xml:space="preserve">Ezen rendelet 2013. </w:t>
      </w:r>
      <w:r>
        <w:rPr>
          <w:i/>
        </w:rPr>
        <w:t>november 28-á</w:t>
      </w:r>
      <w:r w:rsidRPr="00482EC2">
        <w:rPr>
          <w:i/>
        </w:rPr>
        <w:t xml:space="preserve">n kihirdetésre került. </w:t>
      </w:r>
    </w:p>
    <w:p w:rsidR="001A1784" w:rsidRPr="00482EC2" w:rsidRDefault="001A1784" w:rsidP="001A1784">
      <w:pPr>
        <w:rPr>
          <w:i/>
        </w:rPr>
      </w:pPr>
    </w:p>
    <w:p w:rsidR="001A1784" w:rsidRDefault="001A1784" w:rsidP="001A1784">
      <w:pPr>
        <w:rPr>
          <w:i/>
        </w:rPr>
      </w:pPr>
    </w:p>
    <w:p w:rsidR="006E1DDB" w:rsidRDefault="006E1DDB" w:rsidP="001A1784">
      <w:pPr>
        <w:rPr>
          <w:i/>
        </w:rPr>
      </w:pPr>
    </w:p>
    <w:p w:rsidR="001A1784" w:rsidRDefault="001A1784" w:rsidP="001A1784">
      <w:r w:rsidRPr="00482EC2">
        <w:rPr>
          <w:i/>
        </w:rPr>
        <w:t>Kvasznovszkyné Szilasi-Horváth Krisztina jegyző</w:t>
      </w:r>
    </w:p>
    <w:p w:rsidR="001A1784" w:rsidRDefault="001A1784" w:rsidP="00577192">
      <w:pPr>
        <w:tabs>
          <w:tab w:val="center" w:pos="1620"/>
          <w:tab w:val="center" w:pos="7088"/>
        </w:tabs>
      </w:pPr>
    </w:p>
    <w:p w:rsidR="007759FA" w:rsidRPr="0050368B" w:rsidRDefault="0050368B" w:rsidP="0050368B">
      <w:pPr>
        <w:pageBreakBefore/>
        <w:jc w:val="right"/>
        <w:rPr>
          <w:b/>
        </w:rPr>
      </w:pPr>
      <w:r>
        <w:rPr>
          <w:b/>
        </w:rPr>
        <w:lastRenderedPageBreak/>
        <w:t xml:space="preserve">1. </w:t>
      </w:r>
      <w:r w:rsidRPr="0050368B">
        <w:rPr>
          <w:b/>
        </w:rPr>
        <w:t>m</w:t>
      </w:r>
      <w:r w:rsidR="007759FA" w:rsidRPr="0050368B">
        <w:rPr>
          <w:b/>
        </w:rPr>
        <w:t>elléklet</w:t>
      </w:r>
      <w:r w:rsidRPr="0050368B">
        <w:rPr>
          <w:b/>
        </w:rPr>
        <w:t xml:space="preserve"> a __/2013. (_______) önkormányzati rendelethez</w:t>
      </w:r>
    </w:p>
    <w:p w:rsidR="0050368B" w:rsidRPr="0050368B" w:rsidRDefault="0050368B" w:rsidP="0050368B">
      <w:pPr>
        <w:rPr>
          <w:b/>
        </w:rPr>
      </w:pPr>
    </w:p>
    <w:p w:rsidR="006E1DDB" w:rsidRDefault="006E1DDB" w:rsidP="0088171E">
      <w:pPr>
        <w:pStyle w:val="Cmsor1"/>
        <w:jc w:val="left"/>
        <w:rPr>
          <w:bCs/>
        </w:rPr>
      </w:pPr>
    </w:p>
    <w:p w:rsidR="00C4012F" w:rsidRPr="0088171E" w:rsidRDefault="00C4012F" w:rsidP="0088171E">
      <w:pPr>
        <w:pStyle w:val="Cmsor1"/>
        <w:jc w:val="left"/>
        <w:rPr>
          <w:bCs/>
        </w:rPr>
      </w:pPr>
      <w:r w:rsidRPr="0088171E">
        <w:rPr>
          <w:bCs/>
        </w:rPr>
        <w:t>Tótkomlós Város Önkormányzat</w:t>
      </w:r>
    </w:p>
    <w:p w:rsidR="00C4012F" w:rsidRPr="0088171E" w:rsidRDefault="00C4012F" w:rsidP="0088171E">
      <w:pPr>
        <w:pStyle w:val="Cmsor1"/>
        <w:jc w:val="left"/>
        <w:rPr>
          <w:bCs/>
        </w:rPr>
      </w:pPr>
      <w:r w:rsidRPr="0088171E">
        <w:rPr>
          <w:bCs/>
          <w:sz w:val="24"/>
        </w:rPr>
        <w:t>Képviselő - testület</w:t>
      </w:r>
    </w:p>
    <w:p w:rsidR="00C4012F" w:rsidRPr="0088171E" w:rsidRDefault="00C4012F" w:rsidP="0088171E">
      <w:pPr>
        <w:pStyle w:val="Szvegtrzs"/>
        <w:rPr>
          <w:b/>
          <w:sz w:val="36"/>
        </w:rPr>
      </w:pPr>
      <w:r w:rsidRPr="0088171E">
        <w:rPr>
          <w:b/>
        </w:rPr>
        <w:t>5940 Tótkomlós Fő u. 1.</w:t>
      </w:r>
    </w:p>
    <w:p w:rsidR="00C4012F" w:rsidRPr="0088171E" w:rsidRDefault="00C4012F" w:rsidP="00C4012F">
      <w:pPr>
        <w:pStyle w:val="Cmsor2"/>
        <w:jc w:val="center"/>
        <w:rPr>
          <w:bCs w:val="0"/>
          <w:color w:val="auto"/>
          <w:sz w:val="32"/>
        </w:rPr>
      </w:pPr>
      <w:r w:rsidRPr="0088171E">
        <w:rPr>
          <w:bCs w:val="0"/>
          <w:color w:val="auto"/>
          <w:sz w:val="32"/>
        </w:rPr>
        <w:t>K É R E L E M</w:t>
      </w:r>
    </w:p>
    <w:p w:rsidR="00C4012F" w:rsidRPr="0088171E" w:rsidRDefault="00C4012F" w:rsidP="00C4012F">
      <w:pPr>
        <w:pStyle w:val="Cmsor2"/>
        <w:jc w:val="center"/>
        <w:rPr>
          <w:color w:val="auto"/>
        </w:rPr>
      </w:pPr>
      <w:r w:rsidRPr="0088171E">
        <w:rPr>
          <w:bCs w:val="0"/>
          <w:color w:val="auto"/>
          <w:sz w:val="32"/>
        </w:rPr>
        <w:t>Önkormányzati segély megállapításához</w:t>
      </w:r>
    </w:p>
    <w:p w:rsidR="00C4012F" w:rsidRPr="0088171E" w:rsidRDefault="00C4012F" w:rsidP="00C4012F">
      <w:pPr>
        <w:rPr>
          <w:sz w:val="28"/>
        </w:rPr>
      </w:pPr>
    </w:p>
    <w:p w:rsidR="0088171E" w:rsidRDefault="00C4012F" w:rsidP="0088171E">
      <w:pPr>
        <w:tabs>
          <w:tab w:val="left" w:leader="underscore" w:pos="9072"/>
        </w:tabs>
      </w:pPr>
      <w:r w:rsidRPr="0088171E">
        <w:rPr>
          <w:b/>
        </w:rPr>
        <w:t xml:space="preserve"> </w:t>
      </w:r>
      <w:r w:rsidRPr="0088171E">
        <w:rPr>
          <w:b/>
          <w:bCs/>
        </w:rPr>
        <w:t>Kérelmező neve</w:t>
      </w:r>
      <w:r w:rsidRPr="0088171E">
        <w:rPr>
          <w:bCs/>
        </w:rPr>
        <w:t xml:space="preserve"> /születési név is /:</w:t>
      </w:r>
      <w:r w:rsidR="0088171E">
        <w:rPr>
          <w:bCs/>
        </w:rPr>
        <w:t xml:space="preserve"> </w:t>
      </w:r>
      <w:r w:rsidR="0088171E">
        <w:rPr>
          <w:bCs/>
        </w:rPr>
        <w:tab/>
      </w:r>
    </w:p>
    <w:p w:rsidR="00C4012F" w:rsidRPr="0088171E" w:rsidRDefault="00C4012F" w:rsidP="0088171E">
      <w:pPr>
        <w:rPr>
          <w:sz w:val="20"/>
          <w:szCs w:val="20"/>
        </w:rPr>
      </w:pPr>
      <w:r w:rsidRPr="0088171E">
        <w:rPr>
          <w:sz w:val="20"/>
          <w:szCs w:val="20"/>
        </w:rPr>
        <w:t>/Nyomtatott betűkkel kérjük kitölteni!/</w:t>
      </w:r>
    </w:p>
    <w:p w:rsidR="00C4012F" w:rsidRPr="0088171E" w:rsidRDefault="00C4012F" w:rsidP="0088171E">
      <w:pPr>
        <w:pStyle w:val="Szvegtrzs"/>
        <w:tabs>
          <w:tab w:val="left" w:leader="underscore" w:pos="9072"/>
        </w:tabs>
        <w:spacing w:before="120"/>
      </w:pPr>
      <w:r w:rsidRPr="0088171E">
        <w:rPr>
          <w:b/>
        </w:rPr>
        <w:t>Születési helye, ideje</w:t>
      </w:r>
      <w:r w:rsidR="0088171E">
        <w:t xml:space="preserve">: </w:t>
      </w:r>
      <w:r w:rsidR="0088171E">
        <w:tab/>
      </w:r>
    </w:p>
    <w:p w:rsidR="00C4012F" w:rsidRPr="0088171E" w:rsidRDefault="00C4012F" w:rsidP="0088171E">
      <w:pPr>
        <w:pStyle w:val="Szvegtrzs"/>
        <w:tabs>
          <w:tab w:val="left" w:leader="underscore" w:pos="9072"/>
        </w:tabs>
      </w:pPr>
      <w:r w:rsidRPr="0088171E">
        <w:rPr>
          <w:b/>
        </w:rPr>
        <w:t>Anyja neve:</w:t>
      </w:r>
      <w:r w:rsidRPr="0088171E">
        <w:t xml:space="preserve"> </w:t>
      </w:r>
      <w:r w:rsidR="0088171E">
        <w:tab/>
      </w:r>
    </w:p>
    <w:p w:rsidR="00C4012F" w:rsidRPr="0088171E" w:rsidRDefault="00C4012F" w:rsidP="0088171E">
      <w:r w:rsidRPr="0088171E">
        <w:rPr>
          <w:b/>
        </w:rPr>
        <w:t>Társadalombiztosítási Azonosító Jel /TAJ szám/:</w:t>
      </w:r>
      <w:r w:rsidRPr="0088171E">
        <w:t xml:space="preserve"> </w:t>
      </w:r>
      <w:r w:rsidRPr="0088171E">
        <w:object w:dxaOrig="2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0.25pt" o:ole="" fillcolor="window">
            <v:imagedata r:id="rId11" o:title=""/>
          </v:shape>
          <o:OLEObject Type="Embed" ProgID="MSDraw" ShapeID="_x0000_i1025" DrawAspect="Content" ObjectID="_1447672586" r:id="rId12"/>
        </w:object>
      </w:r>
      <w:r w:rsidRPr="0088171E">
        <w:object w:dxaOrig="280" w:dyaOrig="400">
          <v:shape id="_x0000_i1026" type="#_x0000_t75" style="width:14.25pt;height:20.25pt" o:ole="" fillcolor="window">
            <v:imagedata r:id="rId11" o:title=""/>
          </v:shape>
          <o:OLEObject Type="Embed" ProgID="MSDraw" ShapeID="_x0000_i1026" DrawAspect="Content" ObjectID="_1447672587" r:id="rId13"/>
        </w:object>
      </w:r>
      <w:r w:rsidRPr="0088171E">
        <w:object w:dxaOrig="280" w:dyaOrig="400">
          <v:shape id="_x0000_i1027" type="#_x0000_t75" style="width:14.25pt;height:20.25pt" o:ole="" fillcolor="window">
            <v:imagedata r:id="rId11" o:title=""/>
          </v:shape>
          <o:OLEObject Type="Embed" ProgID="MSDraw" ShapeID="_x0000_i1027" DrawAspect="Content" ObjectID="_1447672588" r:id="rId14"/>
        </w:object>
      </w:r>
      <w:r w:rsidRPr="0088171E">
        <w:t xml:space="preserve"> </w:t>
      </w:r>
      <w:r w:rsidRPr="0088171E">
        <w:object w:dxaOrig="280" w:dyaOrig="400">
          <v:shape id="_x0000_i1028" type="#_x0000_t75" style="width:14.25pt;height:20.25pt" o:ole="" fillcolor="window">
            <v:imagedata r:id="rId11" o:title=""/>
          </v:shape>
          <o:OLEObject Type="Embed" ProgID="MSDraw" ShapeID="_x0000_i1028" DrawAspect="Content" ObjectID="_1447672589" r:id="rId15"/>
        </w:object>
      </w:r>
      <w:r w:rsidRPr="0088171E">
        <w:object w:dxaOrig="280" w:dyaOrig="400">
          <v:shape id="_x0000_i1029" type="#_x0000_t75" style="width:14.25pt;height:20.25pt" o:ole="" fillcolor="window">
            <v:imagedata r:id="rId11" o:title=""/>
          </v:shape>
          <o:OLEObject Type="Embed" ProgID="MSDraw" ShapeID="_x0000_i1029" DrawAspect="Content" ObjectID="_1447672590" r:id="rId16"/>
        </w:object>
      </w:r>
      <w:r w:rsidRPr="0088171E">
        <w:object w:dxaOrig="280" w:dyaOrig="400">
          <v:shape id="_x0000_i1030" type="#_x0000_t75" style="width:14.25pt;height:20.25pt" o:ole="" fillcolor="window">
            <v:imagedata r:id="rId11" o:title=""/>
          </v:shape>
          <o:OLEObject Type="Embed" ProgID="MSDraw" ShapeID="_x0000_i1030" DrawAspect="Content" ObjectID="_1447672591" r:id="rId17"/>
        </w:object>
      </w:r>
      <w:r w:rsidRPr="0088171E">
        <w:t xml:space="preserve"> </w:t>
      </w:r>
      <w:r w:rsidRPr="0088171E">
        <w:object w:dxaOrig="280" w:dyaOrig="400">
          <v:shape id="_x0000_i1031" type="#_x0000_t75" style="width:14.25pt;height:20.25pt" o:ole="" fillcolor="window">
            <v:imagedata r:id="rId11" o:title=""/>
          </v:shape>
          <o:OLEObject Type="Embed" ProgID="MSDraw" ShapeID="_x0000_i1031" DrawAspect="Content" ObjectID="_1447672592" r:id="rId18"/>
        </w:object>
      </w:r>
      <w:r w:rsidRPr="0088171E">
        <w:object w:dxaOrig="280" w:dyaOrig="400">
          <v:shape id="_x0000_i1032" type="#_x0000_t75" style="width:14.25pt;height:20.25pt" o:ole="" fillcolor="window">
            <v:imagedata r:id="rId11" o:title=""/>
          </v:shape>
          <o:OLEObject Type="Embed" ProgID="MSDraw" ShapeID="_x0000_i1032" DrawAspect="Content" ObjectID="_1447672593" r:id="rId19"/>
        </w:object>
      </w:r>
      <w:r w:rsidRPr="0088171E">
        <w:object w:dxaOrig="280" w:dyaOrig="400">
          <v:shape id="_x0000_i1033" type="#_x0000_t75" style="width:14.25pt;height:20.25pt" o:ole="" fillcolor="window">
            <v:imagedata r:id="rId11" o:title=""/>
          </v:shape>
          <o:OLEObject Type="Embed" ProgID="MSDraw" ShapeID="_x0000_i1033" DrawAspect="Content" ObjectID="_1447672594" r:id="rId20"/>
        </w:object>
      </w:r>
    </w:p>
    <w:p w:rsidR="00C4012F" w:rsidRPr="0088171E" w:rsidRDefault="00C4012F" w:rsidP="0088171E">
      <w:pPr>
        <w:rPr>
          <w:b/>
          <w:bCs/>
          <w:sz w:val="10"/>
          <w:szCs w:val="10"/>
        </w:rPr>
      </w:pPr>
    </w:p>
    <w:p w:rsidR="00C4012F" w:rsidRPr="0088171E" w:rsidRDefault="00C4012F" w:rsidP="0088171E">
      <w:r w:rsidRPr="0088171E">
        <w:rPr>
          <w:b/>
          <w:bCs/>
        </w:rPr>
        <w:t>Kérelmező lakóhelye:</w:t>
      </w:r>
      <w:r w:rsidRPr="0088171E">
        <w:t xml:space="preserve"> </w:t>
      </w:r>
      <w:r w:rsidRPr="0088171E">
        <w:object w:dxaOrig="280" w:dyaOrig="400">
          <v:shape id="_x0000_i1034" type="#_x0000_t75" style="width:14.25pt;height:20.25pt" o:ole="" fillcolor="window">
            <v:imagedata r:id="rId11" o:title=""/>
          </v:shape>
          <o:OLEObject Type="Embed" ProgID="MSDraw" ShapeID="_x0000_i1034" DrawAspect="Content" ObjectID="_1447672595" r:id="rId21"/>
        </w:object>
      </w:r>
      <w:r w:rsidRPr="0088171E">
        <w:t xml:space="preserve"> </w:t>
      </w:r>
      <w:r w:rsidRPr="0088171E">
        <w:object w:dxaOrig="280" w:dyaOrig="400">
          <v:shape id="_x0000_i1035" type="#_x0000_t75" style="width:14.25pt;height:20.25pt" o:ole="" fillcolor="window">
            <v:imagedata r:id="rId11" o:title=""/>
          </v:shape>
          <o:OLEObject Type="Embed" ProgID="MSDraw" ShapeID="_x0000_i1035" DrawAspect="Content" ObjectID="_1447672596" r:id="rId22"/>
        </w:object>
      </w:r>
      <w:r w:rsidRPr="0088171E">
        <w:t xml:space="preserve"> </w:t>
      </w:r>
      <w:r w:rsidRPr="0088171E">
        <w:object w:dxaOrig="280" w:dyaOrig="400">
          <v:shape id="_x0000_i1036" type="#_x0000_t75" style="width:14.25pt;height:20.25pt" o:ole="" fillcolor="window">
            <v:imagedata r:id="rId11" o:title=""/>
          </v:shape>
          <o:OLEObject Type="Embed" ProgID="MSDraw" ShapeID="_x0000_i1036" DrawAspect="Content" ObjectID="_1447672597" r:id="rId23"/>
        </w:object>
      </w:r>
      <w:r w:rsidRPr="0088171E">
        <w:t xml:space="preserve"> </w:t>
      </w:r>
      <w:r w:rsidRPr="0088171E">
        <w:object w:dxaOrig="280" w:dyaOrig="400">
          <v:shape id="_x0000_i1037" type="#_x0000_t75" style="width:14.25pt;height:20.25pt" o:ole="" fillcolor="window">
            <v:imagedata r:id="rId11" o:title=""/>
          </v:shape>
          <o:OLEObject Type="Embed" ProgID="MSDraw" ShapeID="_x0000_i1037" DrawAspect="Content" ObjectID="_1447672598" r:id="rId24"/>
        </w:object>
      </w:r>
      <w:r w:rsidRPr="0088171E">
        <w:t xml:space="preserve">   _____________________________________helység</w:t>
      </w:r>
    </w:p>
    <w:p w:rsidR="00C4012F" w:rsidRPr="0088171E" w:rsidRDefault="00C4012F" w:rsidP="0088171E"/>
    <w:p w:rsidR="00C4012F" w:rsidRPr="0088171E" w:rsidRDefault="00C4012F" w:rsidP="0088171E">
      <w:r w:rsidRPr="0088171E">
        <w:t>_________________________________________utca________sz..________em.______ajtó</w:t>
      </w:r>
    </w:p>
    <w:p w:rsidR="00C4012F" w:rsidRPr="0088171E" w:rsidRDefault="00C4012F" w:rsidP="0088171E">
      <w:pPr>
        <w:rPr>
          <w:b/>
          <w:bCs/>
          <w:sz w:val="10"/>
          <w:szCs w:val="10"/>
        </w:rPr>
      </w:pPr>
    </w:p>
    <w:p w:rsidR="00C4012F" w:rsidRPr="0088171E" w:rsidRDefault="00C4012F" w:rsidP="0088171E">
      <w:r w:rsidRPr="0088171E">
        <w:rPr>
          <w:b/>
          <w:bCs/>
        </w:rPr>
        <w:t>Kérelmező Tartózkodási helye</w:t>
      </w:r>
      <w:r w:rsidRPr="0088171E">
        <w:rPr>
          <w:b/>
        </w:rPr>
        <w:t>:</w:t>
      </w:r>
      <w:r w:rsidRPr="0088171E">
        <w:t xml:space="preserve"> </w:t>
      </w:r>
      <w:r w:rsidRPr="0088171E">
        <w:object w:dxaOrig="280" w:dyaOrig="400">
          <v:shape id="_x0000_i1038" type="#_x0000_t75" style="width:14.25pt;height:20.25pt" o:ole="" fillcolor="window">
            <v:imagedata r:id="rId11" o:title=""/>
          </v:shape>
          <o:OLEObject Type="Embed" ProgID="MSDraw" ShapeID="_x0000_i1038" DrawAspect="Content" ObjectID="_1447672599" r:id="rId25"/>
        </w:object>
      </w:r>
      <w:r w:rsidRPr="0088171E">
        <w:t xml:space="preserve"> </w:t>
      </w:r>
      <w:r w:rsidRPr="0088171E">
        <w:object w:dxaOrig="280" w:dyaOrig="400">
          <v:shape id="_x0000_i1039" type="#_x0000_t75" style="width:14.25pt;height:20.25pt" o:ole="" fillcolor="window">
            <v:imagedata r:id="rId11" o:title=""/>
          </v:shape>
          <o:OLEObject Type="Embed" ProgID="MSDraw" ShapeID="_x0000_i1039" DrawAspect="Content" ObjectID="_1447672600" r:id="rId26"/>
        </w:object>
      </w:r>
      <w:r w:rsidRPr="0088171E">
        <w:t xml:space="preserve"> </w:t>
      </w:r>
      <w:r w:rsidRPr="0088171E">
        <w:object w:dxaOrig="280" w:dyaOrig="400">
          <v:shape id="_x0000_i1040" type="#_x0000_t75" style="width:14.25pt;height:20.25pt" o:ole="" fillcolor="window">
            <v:imagedata r:id="rId11" o:title=""/>
          </v:shape>
          <o:OLEObject Type="Embed" ProgID="MSDraw" ShapeID="_x0000_i1040" DrawAspect="Content" ObjectID="_1447672601" r:id="rId27"/>
        </w:object>
      </w:r>
      <w:r w:rsidRPr="0088171E">
        <w:t xml:space="preserve"> </w:t>
      </w:r>
      <w:r w:rsidRPr="0088171E">
        <w:object w:dxaOrig="280" w:dyaOrig="400">
          <v:shape id="_x0000_i1041" type="#_x0000_t75" style="width:14.25pt;height:20.25pt" o:ole="" fillcolor="window">
            <v:imagedata r:id="rId11" o:title=""/>
          </v:shape>
          <o:OLEObject Type="Embed" ProgID="MSDraw" ShapeID="_x0000_i1041" DrawAspect="Content" ObjectID="_1447672602" r:id="rId28"/>
        </w:object>
      </w:r>
      <w:r w:rsidRPr="0088171E">
        <w:t xml:space="preserve">   _____________________________helység</w:t>
      </w:r>
    </w:p>
    <w:p w:rsidR="00C4012F" w:rsidRPr="0088171E" w:rsidRDefault="00C4012F" w:rsidP="0088171E">
      <w:r w:rsidRPr="0088171E">
        <w:t>_________________________________utca________sz.________em. ______ ajtó</w:t>
      </w:r>
    </w:p>
    <w:p w:rsidR="00C4012F" w:rsidRPr="0088171E" w:rsidRDefault="00C4012F" w:rsidP="0088171E"/>
    <w:p w:rsidR="0088171E" w:rsidRPr="0088171E" w:rsidRDefault="0088171E" w:rsidP="0088171E">
      <w:pPr>
        <w:pStyle w:val="Szvegtrzs"/>
        <w:spacing w:line="360" w:lineRule="auto"/>
      </w:pPr>
      <w:r w:rsidRPr="0088171E">
        <w:rPr>
          <w:b/>
        </w:rPr>
        <w:t>Igénylő telefonszáma:</w:t>
      </w:r>
      <w:r w:rsidRPr="0088171E">
        <w:t>___________________________________________</w:t>
      </w:r>
    </w:p>
    <w:p w:rsidR="0088171E" w:rsidRPr="0088171E" w:rsidRDefault="0088171E" w:rsidP="0088171E">
      <w:pPr>
        <w:spacing w:before="120" w:after="120" w:line="360" w:lineRule="auto"/>
      </w:pPr>
      <w:r w:rsidRPr="0088171E">
        <w:softHyphen/>
      </w:r>
      <w:r w:rsidRPr="0088171E">
        <w:softHyphen/>
        <w:t>*</w:t>
      </w:r>
      <w:r w:rsidRPr="0088171E">
        <w:rPr>
          <w:b/>
        </w:rPr>
        <w:t>Családi állapota:</w:t>
      </w:r>
      <w:r w:rsidRPr="0088171E">
        <w:t xml:space="preserve">      a.) egyedülálló,            b.) házastársával, élettársával együtt lakik. </w:t>
      </w:r>
    </w:p>
    <w:p w:rsidR="0088171E" w:rsidRPr="0088171E" w:rsidRDefault="0088171E" w:rsidP="0088171E">
      <w:r w:rsidRPr="0088171E">
        <w:t>*</w:t>
      </w:r>
      <w:r w:rsidRPr="0088171E">
        <w:rPr>
          <w:b/>
          <w:bCs/>
        </w:rPr>
        <w:t xml:space="preserve">A lakásban tartózkodás jogcíme:  </w:t>
      </w:r>
      <w:r w:rsidRPr="0088171E">
        <w:rPr>
          <w:bCs/>
        </w:rPr>
        <w:t xml:space="preserve">a.) </w:t>
      </w:r>
      <w:r w:rsidRPr="0088171E">
        <w:t xml:space="preserve">tulajdonos,     b.) haszonélvező,     c.) bérlő,               </w:t>
      </w:r>
    </w:p>
    <w:p w:rsidR="0088171E" w:rsidRPr="0088171E" w:rsidRDefault="0088171E" w:rsidP="0088171E">
      <w:pPr>
        <w:spacing w:before="120"/>
        <w:rPr>
          <w:b/>
          <w:bCs/>
        </w:rPr>
      </w:pPr>
      <w:r w:rsidRPr="0088171E">
        <w:t xml:space="preserve">   d.) családtag,   e.) szívességi használó,   f.) egyéb  </w:t>
      </w:r>
    </w:p>
    <w:p w:rsidR="0088171E" w:rsidRPr="0088171E" w:rsidRDefault="0088171E" w:rsidP="0088171E">
      <w:pPr>
        <w:rPr>
          <w:bCs/>
          <w:iCs/>
        </w:rPr>
      </w:pPr>
    </w:p>
    <w:p w:rsidR="0088171E" w:rsidRPr="0088171E" w:rsidRDefault="0088171E" w:rsidP="0088171E">
      <w:r w:rsidRPr="0088171E">
        <w:rPr>
          <w:bCs/>
          <w:iCs/>
        </w:rPr>
        <w:t>*</w:t>
      </w:r>
      <w:r w:rsidRPr="0088171E">
        <w:rPr>
          <w:b/>
          <w:bCs/>
          <w:iCs/>
        </w:rPr>
        <w:t>Az igényelt segély formája</w:t>
      </w:r>
      <w:r w:rsidRPr="0088171E">
        <w:rPr>
          <w:bCs/>
          <w:iCs/>
        </w:rPr>
        <w:t xml:space="preserve"> :</w:t>
      </w:r>
      <w:r w:rsidRPr="0088171E">
        <w:rPr>
          <w:b/>
          <w:bCs/>
          <w:sz w:val="28"/>
          <w:szCs w:val="28"/>
        </w:rPr>
        <w:t xml:space="preserve"> </w:t>
      </w:r>
      <w:r w:rsidRPr="0088171E">
        <w:t xml:space="preserve">a.) Egyszeri segély,          </w:t>
      </w:r>
    </w:p>
    <w:p w:rsidR="0088171E" w:rsidRPr="0088171E" w:rsidRDefault="0088171E" w:rsidP="0088171E">
      <w:pPr>
        <w:spacing w:before="120"/>
        <w:ind w:left="2832"/>
      </w:pPr>
      <w:r w:rsidRPr="0088171E">
        <w:t xml:space="preserve">   b.) Időszakos segély,</w:t>
      </w:r>
    </w:p>
    <w:p w:rsidR="0088171E" w:rsidRPr="0088171E" w:rsidRDefault="0088171E" w:rsidP="0088171E">
      <w:pPr>
        <w:spacing w:before="120"/>
        <w:ind w:left="2124" w:firstLine="708"/>
      </w:pPr>
      <w:r w:rsidRPr="0088171E">
        <w:t xml:space="preserve">   c.) Kamatmentes kölcsön formájában nyújtott segély.</w:t>
      </w:r>
    </w:p>
    <w:p w:rsidR="0088171E" w:rsidRPr="0088171E" w:rsidRDefault="0088171E" w:rsidP="0088171E"/>
    <w:p w:rsidR="0088171E" w:rsidRPr="0088171E" w:rsidRDefault="0088171E" w:rsidP="0088171E">
      <w:r w:rsidRPr="0088171E">
        <w:t>*</w:t>
      </w:r>
      <w:r w:rsidRPr="0088171E">
        <w:rPr>
          <w:b/>
        </w:rPr>
        <w:t>Az igényelt segély folyósításának formája :</w:t>
      </w:r>
      <w:r w:rsidRPr="0088171E">
        <w:t xml:space="preserve">    a.) lakossági folyószámlára történő utalás,</w:t>
      </w:r>
    </w:p>
    <w:p w:rsidR="0088171E" w:rsidRPr="0088171E" w:rsidRDefault="0088171E" w:rsidP="0088171E">
      <w:pPr>
        <w:spacing w:before="120"/>
        <w:rPr>
          <w:b/>
          <w:bCs/>
          <w:sz w:val="28"/>
          <w:szCs w:val="28"/>
        </w:rPr>
      </w:pPr>
      <w:r w:rsidRPr="0088171E">
        <w:tab/>
      </w:r>
      <w:r w:rsidRPr="0088171E">
        <w:tab/>
      </w:r>
      <w:r w:rsidRPr="0088171E">
        <w:tab/>
      </w:r>
      <w:r w:rsidRPr="0088171E">
        <w:tab/>
      </w:r>
      <w:r w:rsidRPr="0088171E">
        <w:tab/>
      </w:r>
      <w:r w:rsidRPr="0088171E">
        <w:tab/>
        <w:t xml:space="preserve">        c.) pénztárból történő kifizetés. </w:t>
      </w:r>
    </w:p>
    <w:p w:rsidR="0088171E" w:rsidRPr="0088171E" w:rsidRDefault="0088171E" w:rsidP="0088171E">
      <w:pPr>
        <w:rPr>
          <w:b/>
          <w:bCs/>
        </w:rPr>
      </w:pPr>
    </w:p>
    <w:p w:rsidR="0088171E" w:rsidRPr="0088171E" w:rsidRDefault="0088171E" w:rsidP="0088171E">
      <w:pPr>
        <w:spacing w:line="360" w:lineRule="auto"/>
        <w:rPr>
          <w:b/>
          <w:bCs/>
        </w:rPr>
      </w:pPr>
      <w:r w:rsidRPr="0088171E">
        <w:rPr>
          <w:b/>
          <w:bCs/>
        </w:rPr>
        <w:t>Amennyiben a kérelmező a folyósítást lakossági folyószámlára történő utalással kéri:</w:t>
      </w:r>
    </w:p>
    <w:p w:rsidR="0088171E" w:rsidRPr="0088171E" w:rsidRDefault="0088171E" w:rsidP="0088171E">
      <w:pPr>
        <w:rPr>
          <w:b/>
          <w:bCs/>
        </w:rPr>
      </w:pPr>
      <w:r w:rsidRPr="0088171E">
        <w:rPr>
          <w:b/>
          <w:bCs/>
        </w:rPr>
        <w:t>A számlavezető pénzintézet neve:______________________________________________</w:t>
      </w:r>
    </w:p>
    <w:p w:rsidR="0088171E" w:rsidRPr="0088171E" w:rsidRDefault="0088171E" w:rsidP="0088171E">
      <w:pPr>
        <w:rPr>
          <w:bCs/>
        </w:rPr>
      </w:pPr>
      <w:r w:rsidRPr="0088171E">
        <w:rPr>
          <w:b/>
          <w:bCs/>
        </w:rPr>
        <w:t>Lakossági folyószámla száma :________________________________________________</w:t>
      </w:r>
    </w:p>
    <w:p w:rsidR="0088171E" w:rsidRPr="0088171E" w:rsidRDefault="0088171E" w:rsidP="0088171E">
      <w:pPr>
        <w:ind w:left="300"/>
        <w:rPr>
          <w:bCs/>
        </w:rPr>
      </w:pPr>
    </w:p>
    <w:p w:rsidR="0088171E" w:rsidRDefault="0088171E" w:rsidP="0088171E">
      <w:pPr>
        <w:ind w:left="300"/>
        <w:rPr>
          <w:bCs/>
        </w:rPr>
      </w:pPr>
      <w:r w:rsidRPr="0088171E">
        <w:rPr>
          <w:bCs/>
        </w:rPr>
        <w:t>* A megfelelő rész aláhúzandó</w:t>
      </w:r>
    </w:p>
    <w:p w:rsidR="00277D34" w:rsidRDefault="00277D34" w:rsidP="0088171E">
      <w:pPr>
        <w:ind w:left="300"/>
        <w:rPr>
          <w:bCs/>
        </w:rPr>
      </w:pPr>
    </w:p>
    <w:p w:rsidR="00277D34" w:rsidRDefault="00277D34" w:rsidP="0088171E">
      <w:pPr>
        <w:ind w:left="300"/>
        <w:rPr>
          <w:bCs/>
        </w:rPr>
      </w:pPr>
    </w:p>
    <w:p w:rsidR="00277D34" w:rsidRDefault="00277D34" w:rsidP="0088171E">
      <w:pPr>
        <w:ind w:left="300"/>
        <w:rPr>
          <w:bCs/>
        </w:rPr>
      </w:pPr>
    </w:p>
    <w:p w:rsidR="00277D34" w:rsidRDefault="00277D34" w:rsidP="0088171E">
      <w:pPr>
        <w:ind w:left="300"/>
        <w:rPr>
          <w:bCs/>
        </w:rPr>
      </w:pPr>
    </w:p>
    <w:p w:rsidR="006E1DDB" w:rsidRDefault="006E1DDB" w:rsidP="0088171E">
      <w:pPr>
        <w:ind w:left="300"/>
        <w:rPr>
          <w:bCs/>
        </w:rPr>
      </w:pPr>
    </w:p>
    <w:p w:rsidR="00277D34" w:rsidRPr="0088171E" w:rsidRDefault="00277D34" w:rsidP="0088171E">
      <w:pPr>
        <w:ind w:left="300"/>
        <w:rPr>
          <w:bCs/>
        </w:rPr>
      </w:pPr>
    </w:p>
    <w:p w:rsidR="00C4012F" w:rsidRPr="0088171E" w:rsidRDefault="00C4012F" w:rsidP="00C4012F">
      <w:pPr>
        <w:rPr>
          <w:b/>
          <w:bCs/>
          <w:iCs/>
        </w:rPr>
      </w:pPr>
      <w:r w:rsidRPr="0088171E">
        <w:rPr>
          <w:b/>
          <w:bCs/>
          <w:iCs/>
        </w:rPr>
        <w:lastRenderedPageBreak/>
        <w:t>A kérelmezővel közös háztartásban élők adatai:</w:t>
      </w:r>
    </w:p>
    <w:p w:rsidR="00C4012F" w:rsidRPr="0088171E" w:rsidRDefault="00C4012F" w:rsidP="00C4012F">
      <w:pPr>
        <w:rPr>
          <w:b/>
          <w:bCs/>
          <w:i/>
          <w:iCs/>
          <w:sz w:val="28"/>
          <w:szCs w:val="28"/>
        </w:rPr>
      </w:pPr>
    </w:p>
    <w:tbl>
      <w:tblPr>
        <w:tblW w:w="10135" w:type="dxa"/>
        <w:tblInd w:w="-356" w:type="dxa"/>
        <w:tblLayout w:type="fixed"/>
        <w:tblCellMar>
          <w:left w:w="70" w:type="dxa"/>
          <w:right w:w="70" w:type="dxa"/>
        </w:tblCellMar>
        <w:tblLook w:val="0000"/>
      </w:tblPr>
      <w:tblGrid>
        <w:gridCol w:w="2711"/>
        <w:gridCol w:w="1691"/>
        <w:gridCol w:w="2898"/>
        <w:gridCol w:w="2835"/>
      </w:tblGrid>
      <w:tr w:rsidR="00C4012F" w:rsidRPr="0088171E" w:rsidTr="0088171E">
        <w:trPr>
          <w:cantSplit/>
          <w:trHeight w:val="480"/>
        </w:trPr>
        <w:tc>
          <w:tcPr>
            <w:tcW w:w="2711" w:type="dxa"/>
            <w:tcBorders>
              <w:top w:val="single" w:sz="12" w:space="0" w:color="auto"/>
              <w:left w:val="single" w:sz="12" w:space="0" w:color="auto"/>
              <w:bottom w:val="single" w:sz="6" w:space="0" w:color="auto"/>
              <w:right w:val="single" w:sz="6" w:space="0" w:color="auto"/>
            </w:tcBorders>
            <w:vAlign w:val="center"/>
          </w:tcPr>
          <w:p w:rsidR="00C4012F" w:rsidRPr="0088171E" w:rsidRDefault="00C4012F" w:rsidP="0088171E">
            <w:pPr>
              <w:jc w:val="center"/>
            </w:pPr>
            <w:r w:rsidRPr="0088171E">
              <w:t>Név, születési név is</w:t>
            </w:r>
          </w:p>
        </w:tc>
        <w:tc>
          <w:tcPr>
            <w:tcW w:w="1691" w:type="dxa"/>
            <w:tcBorders>
              <w:top w:val="single" w:sz="12" w:space="0" w:color="auto"/>
              <w:left w:val="single" w:sz="6" w:space="0" w:color="auto"/>
              <w:bottom w:val="single" w:sz="6" w:space="0" w:color="auto"/>
              <w:right w:val="single" w:sz="6" w:space="0" w:color="auto"/>
            </w:tcBorders>
            <w:vAlign w:val="center"/>
          </w:tcPr>
          <w:p w:rsidR="00C4012F" w:rsidRPr="0088171E" w:rsidRDefault="00C4012F" w:rsidP="0088171E">
            <w:pPr>
              <w:jc w:val="center"/>
            </w:pPr>
            <w:r w:rsidRPr="0088171E">
              <w:t>Családi állapota</w:t>
            </w:r>
          </w:p>
          <w:p w:rsidR="00C4012F" w:rsidRPr="0088171E" w:rsidRDefault="00C4012F" w:rsidP="0088171E">
            <w:pPr>
              <w:jc w:val="center"/>
            </w:pPr>
            <w:r w:rsidRPr="0088171E">
              <w:t>Rokoni kapcsolat</w:t>
            </w:r>
          </w:p>
        </w:tc>
        <w:tc>
          <w:tcPr>
            <w:tcW w:w="2898" w:type="dxa"/>
            <w:tcBorders>
              <w:top w:val="single" w:sz="12" w:space="0" w:color="auto"/>
              <w:left w:val="single" w:sz="6" w:space="0" w:color="auto"/>
              <w:bottom w:val="single" w:sz="6" w:space="0" w:color="auto"/>
              <w:right w:val="single" w:sz="6" w:space="0" w:color="auto"/>
            </w:tcBorders>
            <w:vAlign w:val="center"/>
          </w:tcPr>
          <w:p w:rsidR="00C4012F" w:rsidRPr="0088171E" w:rsidRDefault="00C4012F" w:rsidP="0088171E">
            <w:pPr>
              <w:jc w:val="center"/>
            </w:pPr>
            <w:r w:rsidRPr="0088171E">
              <w:t>Születési idő</w:t>
            </w:r>
          </w:p>
          <w:p w:rsidR="00C4012F" w:rsidRPr="0088171E" w:rsidRDefault="00C4012F" w:rsidP="0088171E">
            <w:pPr>
              <w:jc w:val="center"/>
            </w:pPr>
            <w:r w:rsidRPr="0088171E">
              <w:t>TAJ szám</w:t>
            </w:r>
          </w:p>
        </w:tc>
        <w:tc>
          <w:tcPr>
            <w:tcW w:w="2835" w:type="dxa"/>
            <w:tcBorders>
              <w:top w:val="single" w:sz="12" w:space="0" w:color="auto"/>
              <w:left w:val="single" w:sz="6" w:space="0" w:color="auto"/>
              <w:bottom w:val="single" w:sz="6" w:space="0" w:color="auto"/>
              <w:right w:val="single" w:sz="6" w:space="0" w:color="auto"/>
            </w:tcBorders>
            <w:vAlign w:val="center"/>
          </w:tcPr>
          <w:p w:rsidR="00C4012F" w:rsidRPr="0088171E" w:rsidRDefault="00C4012F" w:rsidP="0088171E">
            <w:pPr>
              <w:jc w:val="center"/>
            </w:pPr>
            <w:r w:rsidRPr="0088171E">
              <w:t>Anyja neve</w:t>
            </w:r>
          </w:p>
        </w:tc>
      </w:tr>
      <w:tr w:rsidR="00C4012F" w:rsidRPr="0088171E" w:rsidTr="0088171E">
        <w:trPr>
          <w:cantSplit/>
          <w:trHeight w:hRule="exact" w:val="794"/>
        </w:trPr>
        <w:tc>
          <w:tcPr>
            <w:tcW w:w="2711" w:type="dxa"/>
            <w:tcBorders>
              <w:top w:val="single" w:sz="6" w:space="0" w:color="auto"/>
              <w:left w:val="single" w:sz="12" w:space="0" w:color="auto"/>
              <w:bottom w:val="single" w:sz="6" w:space="0" w:color="auto"/>
              <w:right w:val="single" w:sz="6" w:space="0" w:color="auto"/>
            </w:tcBorders>
            <w:vAlign w:val="center"/>
          </w:tcPr>
          <w:p w:rsidR="00C4012F" w:rsidRPr="0088171E" w:rsidRDefault="00C4012F" w:rsidP="0088171E">
            <w:pPr>
              <w:jc w:val="center"/>
            </w:pPr>
          </w:p>
        </w:tc>
        <w:tc>
          <w:tcPr>
            <w:tcW w:w="1691" w:type="dxa"/>
            <w:tcBorders>
              <w:top w:val="single" w:sz="6" w:space="0" w:color="auto"/>
              <w:left w:val="single" w:sz="6" w:space="0" w:color="auto"/>
              <w:bottom w:val="single" w:sz="6" w:space="0" w:color="auto"/>
              <w:right w:val="single" w:sz="6" w:space="0" w:color="auto"/>
            </w:tcBorders>
            <w:vAlign w:val="center"/>
          </w:tcPr>
          <w:p w:rsidR="00C4012F" w:rsidRPr="0088171E" w:rsidRDefault="00C4012F" w:rsidP="0088171E">
            <w:pPr>
              <w:jc w:val="center"/>
            </w:pPr>
          </w:p>
        </w:tc>
        <w:tc>
          <w:tcPr>
            <w:tcW w:w="2898" w:type="dxa"/>
            <w:tcBorders>
              <w:top w:val="single" w:sz="6" w:space="0" w:color="auto"/>
              <w:left w:val="single" w:sz="6" w:space="0" w:color="auto"/>
              <w:bottom w:val="single" w:sz="6" w:space="0" w:color="auto"/>
              <w:right w:val="single" w:sz="6" w:space="0" w:color="auto"/>
            </w:tcBorders>
            <w:vAlign w:val="center"/>
          </w:tcPr>
          <w:p w:rsidR="00C4012F" w:rsidRPr="0088171E" w:rsidRDefault="00C4012F" w:rsidP="0088171E">
            <w:pPr>
              <w:tabs>
                <w:tab w:val="left" w:pos="284"/>
              </w:tabs>
              <w:jc w:val="center"/>
              <w:rPr>
                <w:sz w:val="6"/>
                <w:szCs w:val="6"/>
              </w:rPr>
            </w:pPr>
          </w:p>
          <w:p w:rsidR="00C4012F" w:rsidRPr="0088171E" w:rsidRDefault="00C4012F" w:rsidP="0088171E">
            <w:pPr>
              <w:tabs>
                <w:tab w:val="left" w:pos="284"/>
              </w:tabs>
              <w:jc w:val="center"/>
            </w:pPr>
            <w:r w:rsidRPr="0088171E">
              <w:t>19....év..............hó.....nap</w:t>
            </w:r>
          </w:p>
          <w:p w:rsidR="00C4012F" w:rsidRPr="0088171E" w:rsidRDefault="00C4012F" w:rsidP="0088171E">
            <w:pPr>
              <w:tabs>
                <w:tab w:val="left" w:pos="284"/>
              </w:tabs>
              <w:jc w:val="center"/>
            </w:pPr>
            <w:r w:rsidRPr="0088171E">
              <w:object w:dxaOrig="280" w:dyaOrig="400">
                <v:shape id="_x0000_i1042" type="#_x0000_t75" style="width:14.25pt;height:20.25pt" o:ole="" fillcolor="window">
                  <v:imagedata r:id="rId11" o:title=""/>
                </v:shape>
                <o:OLEObject Type="Embed" ProgID="MSDraw" ShapeID="_x0000_i1042" DrawAspect="Content" ObjectID="_1447672603" r:id="rId29"/>
              </w:object>
            </w:r>
            <w:r w:rsidRPr="0088171E">
              <w:object w:dxaOrig="280" w:dyaOrig="400">
                <v:shape id="_x0000_i1043" type="#_x0000_t75" style="width:14.25pt;height:20.25pt" o:ole="" fillcolor="window">
                  <v:imagedata r:id="rId11" o:title=""/>
                </v:shape>
                <o:OLEObject Type="Embed" ProgID="MSDraw" ShapeID="_x0000_i1043" DrawAspect="Content" ObjectID="_1447672604" r:id="rId30"/>
              </w:object>
            </w:r>
            <w:r w:rsidRPr="0088171E">
              <w:object w:dxaOrig="280" w:dyaOrig="400">
                <v:shape id="_x0000_i1044" type="#_x0000_t75" style="width:14.25pt;height:20.25pt" o:ole="" fillcolor="window">
                  <v:imagedata r:id="rId11" o:title=""/>
                </v:shape>
                <o:OLEObject Type="Embed" ProgID="MSDraw" ShapeID="_x0000_i1044" DrawAspect="Content" ObjectID="_1447672605" r:id="rId31"/>
              </w:object>
            </w:r>
            <w:r w:rsidRPr="0088171E">
              <w:t xml:space="preserve"> </w:t>
            </w:r>
            <w:r w:rsidRPr="0088171E">
              <w:object w:dxaOrig="280" w:dyaOrig="400">
                <v:shape id="_x0000_i1045" type="#_x0000_t75" style="width:14.25pt;height:20.25pt" o:ole="" fillcolor="window">
                  <v:imagedata r:id="rId11" o:title=""/>
                </v:shape>
                <o:OLEObject Type="Embed" ProgID="MSDraw" ShapeID="_x0000_i1045" DrawAspect="Content" ObjectID="_1447672606" r:id="rId32"/>
              </w:object>
            </w:r>
            <w:r w:rsidRPr="0088171E">
              <w:object w:dxaOrig="280" w:dyaOrig="400">
                <v:shape id="_x0000_i1046" type="#_x0000_t75" style="width:14.25pt;height:20.25pt" o:ole="" fillcolor="window">
                  <v:imagedata r:id="rId11" o:title=""/>
                </v:shape>
                <o:OLEObject Type="Embed" ProgID="MSDraw" ShapeID="_x0000_i1046" DrawAspect="Content" ObjectID="_1447672607" r:id="rId33"/>
              </w:object>
            </w:r>
            <w:r w:rsidRPr="0088171E">
              <w:object w:dxaOrig="280" w:dyaOrig="400">
                <v:shape id="_x0000_i1047" type="#_x0000_t75" style="width:14.25pt;height:20.25pt" o:ole="" fillcolor="window">
                  <v:imagedata r:id="rId11" o:title=""/>
                </v:shape>
                <o:OLEObject Type="Embed" ProgID="MSDraw" ShapeID="_x0000_i1047" DrawAspect="Content" ObjectID="_1447672608" r:id="rId34"/>
              </w:object>
            </w:r>
            <w:r w:rsidRPr="0088171E">
              <w:t xml:space="preserve"> </w:t>
            </w:r>
            <w:r w:rsidRPr="0088171E">
              <w:object w:dxaOrig="280" w:dyaOrig="400">
                <v:shape id="_x0000_i1048" type="#_x0000_t75" style="width:14.25pt;height:20.25pt" o:ole="" fillcolor="window">
                  <v:imagedata r:id="rId11" o:title=""/>
                </v:shape>
                <o:OLEObject Type="Embed" ProgID="MSDraw" ShapeID="_x0000_i1048" DrawAspect="Content" ObjectID="_1447672609" r:id="rId35"/>
              </w:object>
            </w:r>
            <w:r w:rsidRPr="0088171E">
              <w:object w:dxaOrig="280" w:dyaOrig="400">
                <v:shape id="_x0000_i1049" type="#_x0000_t75" style="width:14.25pt;height:20.25pt" o:ole="" fillcolor="window">
                  <v:imagedata r:id="rId11" o:title=""/>
                </v:shape>
                <o:OLEObject Type="Embed" ProgID="MSDraw" ShapeID="_x0000_i1049" DrawAspect="Content" ObjectID="_1447672610" r:id="rId36"/>
              </w:object>
            </w:r>
            <w:r w:rsidRPr="0088171E">
              <w:object w:dxaOrig="280" w:dyaOrig="400">
                <v:shape id="_x0000_i1050" type="#_x0000_t75" style="width:14.25pt;height:20.25pt" o:ole="" fillcolor="window">
                  <v:imagedata r:id="rId11" o:title=""/>
                </v:shape>
                <o:OLEObject Type="Embed" ProgID="MSDraw" ShapeID="_x0000_i1050" DrawAspect="Content" ObjectID="_1447672611" r:id="rId37"/>
              </w:object>
            </w:r>
          </w:p>
        </w:tc>
        <w:tc>
          <w:tcPr>
            <w:tcW w:w="2835" w:type="dxa"/>
            <w:tcBorders>
              <w:top w:val="single" w:sz="6" w:space="0" w:color="auto"/>
              <w:left w:val="single" w:sz="6" w:space="0" w:color="auto"/>
              <w:bottom w:val="single" w:sz="6" w:space="0" w:color="auto"/>
              <w:right w:val="single" w:sz="6" w:space="0" w:color="auto"/>
            </w:tcBorders>
            <w:vAlign w:val="center"/>
          </w:tcPr>
          <w:p w:rsidR="00C4012F" w:rsidRPr="0088171E" w:rsidRDefault="00C4012F" w:rsidP="0088171E">
            <w:pPr>
              <w:jc w:val="center"/>
            </w:pPr>
          </w:p>
        </w:tc>
      </w:tr>
      <w:tr w:rsidR="00C4012F" w:rsidRPr="0088171E" w:rsidTr="0088171E">
        <w:trPr>
          <w:cantSplit/>
          <w:trHeight w:hRule="exact" w:val="794"/>
        </w:trPr>
        <w:tc>
          <w:tcPr>
            <w:tcW w:w="2711" w:type="dxa"/>
            <w:tcBorders>
              <w:top w:val="single" w:sz="6" w:space="0" w:color="auto"/>
              <w:left w:val="single" w:sz="12" w:space="0" w:color="auto"/>
              <w:bottom w:val="single" w:sz="6" w:space="0" w:color="auto"/>
              <w:right w:val="single" w:sz="6" w:space="0" w:color="auto"/>
            </w:tcBorders>
            <w:vAlign w:val="center"/>
          </w:tcPr>
          <w:p w:rsidR="00C4012F" w:rsidRPr="0088171E" w:rsidRDefault="00C4012F" w:rsidP="0088171E">
            <w:pPr>
              <w:jc w:val="center"/>
            </w:pPr>
          </w:p>
        </w:tc>
        <w:tc>
          <w:tcPr>
            <w:tcW w:w="1691" w:type="dxa"/>
            <w:tcBorders>
              <w:top w:val="single" w:sz="6" w:space="0" w:color="auto"/>
              <w:left w:val="single" w:sz="6" w:space="0" w:color="auto"/>
              <w:bottom w:val="single" w:sz="6" w:space="0" w:color="auto"/>
              <w:right w:val="single" w:sz="6" w:space="0" w:color="auto"/>
            </w:tcBorders>
            <w:vAlign w:val="center"/>
          </w:tcPr>
          <w:p w:rsidR="00C4012F" w:rsidRPr="0088171E" w:rsidRDefault="00C4012F" w:rsidP="0088171E">
            <w:pPr>
              <w:jc w:val="center"/>
            </w:pPr>
          </w:p>
        </w:tc>
        <w:tc>
          <w:tcPr>
            <w:tcW w:w="2898" w:type="dxa"/>
            <w:tcBorders>
              <w:top w:val="single" w:sz="6" w:space="0" w:color="auto"/>
              <w:left w:val="single" w:sz="6" w:space="0" w:color="auto"/>
              <w:bottom w:val="single" w:sz="6" w:space="0" w:color="auto"/>
              <w:right w:val="single" w:sz="6" w:space="0" w:color="auto"/>
            </w:tcBorders>
            <w:vAlign w:val="center"/>
          </w:tcPr>
          <w:p w:rsidR="00C4012F" w:rsidRPr="0088171E" w:rsidRDefault="00C4012F" w:rsidP="0088171E">
            <w:pPr>
              <w:tabs>
                <w:tab w:val="left" w:pos="284"/>
              </w:tabs>
              <w:jc w:val="center"/>
              <w:rPr>
                <w:sz w:val="6"/>
                <w:szCs w:val="6"/>
              </w:rPr>
            </w:pPr>
          </w:p>
          <w:p w:rsidR="00C4012F" w:rsidRPr="0088171E" w:rsidRDefault="00C4012F" w:rsidP="0088171E">
            <w:pPr>
              <w:tabs>
                <w:tab w:val="left" w:pos="284"/>
              </w:tabs>
              <w:jc w:val="center"/>
            </w:pPr>
            <w:r w:rsidRPr="0088171E">
              <w:t>19....év..............hó.....nap</w:t>
            </w:r>
          </w:p>
          <w:p w:rsidR="00C4012F" w:rsidRPr="0088171E" w:rsidRDefault="00C4012F" w:rsidP="0088171E">
            <w:pPr>
              <w:tabs>
                <w:tab w:val="left" w:pos="284"/>
              </w:tabs>
              <w:jc w:val="center"/>
            </w:pPr>
            <w:r w:rsidRPr="0088171E">
              <w:object w:dxaOrig="280" w:dyaOrig="400">
                <v:shape id="_x0000_i1051" type="#_x0000_t75" style="width:14.25pt;height:20.25pt" o:ole="" fillcolor="window">
                  <v:imagedata r:id="rId11" o:title=""/>
                </v:shape>
                <o:OLEObject Type="Embed" ProgID="MSDraw" ShapeID="_x0000_i1051" DrawAspect="Content" ObjectID="_1447672612" r:id="rId38"/>
              </w:object>
            </w:r>
            <w:r w:rsidRPr="0088171E">
              <w:object w:dxaOrig="280" w:dyaOrig="400">
                <v:shape id="_x0000_i1052" type="#_x0000_t75" style="width:14.25pt;height:20.25pt" o:ole="" fillcolor="window">
                  <v:imagedata r:id="rId11" o:title=""/>
                </v:shape>
                <o:OLEObject Type="Embed" ProgID="MSDraw" ShapeID="_x0000_i1052" DrawAspect="Content" ObjectID="_1447672613" r:id="rId39"/>
              </w:object>
            </w:r>
            <w:r w:rsidRPr="0088171E">
              <w:object w:dxaOrig="280" w:dyaOrig="400">
                <v:shape id="_x0000_i1053" type="#_x0000_t75" style="width:14.25pt;height:20.25pt" o:ole="" fillcolor="window">
                  <v:imagedata r:id="rId11" o:title=""/>
                </v:shape>
                <o:OLEObject Type="Embed" ProgID="MSDraw" ShapeID="_x0000_i1053" DrawAspect="Content" ObjectID="_1447672614" r:id="rId40"/>
              </w:object>
            </w:r>
            <w:r w:rsidRPr="0088171E">
              <w:t xml:space="preserve"> </w:t>
            </w:r>
            <w:r w:rsidRPr="0088171E">
              <w:object w:dxaOrig="280" w:dyaOrig="400">
                <v:shape id="_x0000_i1054" type="#_x0000_t75" style="width:14.25pt;height:20.25pt" o:ole="" fillcolor="window">
                  <v:imagedata r:id="rId11" o:title=""/>
                </v:shape>
                <o:OLEObject Type="Embed" ProgID="MSDraw" ShapeID="_x0000_i1054" DrawAspect="Content" ObjectID="_1447672615" r:id="rId41"/>
              </w:object>
            </w:r>
            <w:r w:rsidRPr="0088171E">
              <w:object w:dxaOrig="280" w:dyaOrig="400">
                <v:shape id="_x0000_i1055" type="#_x0000_t75" style="width:14.25pt;height:20.25pt" o:ole="" fillcolor="window">
                  <v:imagedata r:id="rId11" o:title=""/>
                </v:shape>
                <o:OLEObject Type="Embed" ProgID="MSDraw" ShapeID="_x0000_i1055" DrawAspect="Content" ObjectID="_1447672616" r:id="rId42"/>
              </w:object>
            </w:r>
            <w:r w:rsidRPr="0088171E">
              <w:object w:dxaOrig="280" w:dyaOrig="400">
                <v:shape id="_x0000_i1056" type="#_x0000_t75" style="width:14.25pt;height:20.25pt" o:ole="" fillcolor="window">
                  <v:imagedata r:id="rId11" o:title=""/>
                </v:shape>
                <o:OLEObject Type="Embed" ProgID="MSDraw" ShapeID="_x0000_i1056" DrawAspect="Content" ObjectID="_1447672617" r:id="rId43"/>
              </w:object>
            </w:r>
            <w:r w:rsidRPr="0088171E">
              <w:t xml:space="preserve"> </w:t>
            </w:r>
            <w:r w:rsidRPr="0088171E">
              <w:object w:dxaOrig="280" w:dyaOrig="400">
                <v:shape id="_x0000_i1057" type="#_x0000_t75" style="width:14.25pt;height:20.25pt" o:ole="" fillcolor="window">
                  <v:imagedata r:id="rId11" o:title=""/>
                </v:shape>
                <o:OLEObject Type="Embed" ProgID="MSDraw" ShapeID="_x0000_i1057" DrawAspect="Content" ObjectID="_1447672618" r:id="rId44"/>
              </w:object>
            </w:r>
            <w:r w:rsidRPr="0088171E">
              <w:object w:dxaOrig="280" w:dyaOrig="400">
                <v:shape id="_x0000_i1058" type="#_x0000_t75" style="width:14.25pt;height:20.25pt" o:ole="" fillcolor="window">
                  <v:imagedata r:id="rId11" o:title=""/>
                </v:shape>
                <o:OLEObject Type="Embed" ProgID="MSDraw" ShapeID="_x0000_i1058" DrawAspect="Content" ObjectID="_1447672619" r:id="rId45"/>
              </w:object>
            </w:r>
            <w:r w:rsidRPr="0088171E">
              <w:object w:dxaOrig="280" w:dyaOrig="400">
                <v:shape id="_x0000_i1059" type="#_x0000_t75" style="width:14.25pt;height:20.25pt" o:ole="" fillcolor="window">
                  <v:imagedata r:id="rId11" o:title=""/>
                </v:shape>
                <o:OLEObject Type="Embed" ProgID="MSDraw" ShapeID="_x0000_i1059" DrawAspect="Content" ObjectID="_1447672620" r:id="rId46"/>
              </w:object>
            </w:r>
          </w:p>
        </w:tc>
        <w:tc>
          <w:tcPr>
            <w:tcW w:w="2835" w:type="dxa"/>
            <w:tcBorders>
              <w:top w:val="single" w:sz="6" w:space="0" w:color="auto"/>
              <w:left w:val="single" w:sz="6" w:space="0" w:color="auto"/>
              <w:bottom w:val="single" w:sz="6" w:space="0" w:color="auto"/>
              <w:right w:val="single" w:sz="6" w:space="0" w:color="auto"/>
            </w:tcBorders>
            <w:vAlign w:val="center"/>
          </w:tcPr>
          <w:p w:rsidR="00C4012F" w:rsidRPr="0088171E" w:rsidRDefault="00C4012F" w:rsidP="0088171E">
            <w:pPr>
              <w:jc w:val="center"/>
            </w:pPr>
          </w:p>
        </w:tc>
      </w:tr>
      <w:tr w:rsidR="00C4012F" w:rsidRPr="0088171E" w:rsidTr="0088171E">
        <w:trPr>
          <w:cantSplit/>
          <w:trHeight w:hRule="exact" w:val="794"/>
        </w:trPr>
        <w:tc>
          <w:tcPr>
            <w:tcW w:w="2711" w:type="dxa"/>
            <w:tcBorders>
              <w:top w:val="single" w:sz="6" w:space="0" w:color="auto"/>
              <w:left w:val="single" w:sz="12" w:space="0" w:color="auto"/>
              <w:bottom w:val="single" w:sz="6" w:space="0" w:color="auto"/>
              <w:right w:val="single" w:sz="6" w:space="0" w:color="auto"/>
            </w:tcBorders>
            <w:vAlign w:val="center"/>
          </w:tcPr>
          <w:p w:rsidR="00C4012F" w:rsidRPr="0088171E" w:rsidRDefault="00C4012F" w:rsidP="0088171E">
            <w:pPr>
              <w:jc w:val="center"/>
            </w:pPr>
          </w:p>
        </w:tc>
        <w:tc>
          <w:tcPr>
            <w:tcW w:w="1691" w:type="dxa"/>
            <w:tcBorders>
              <w:top w:val="single" w:sz="6" w:space="0" w:color="auto"/>
              <w:left w:val="single" w:sz="6" w:space="0" w:color="auto"/>
              <w:bottom w:val="single" w:sz="6" w:space="0" w:color="auto"/>
              <w:right w:val="single" w:sz="6" w:space="0" w:color="auto"/>
            </w:tcBorders>
            <w:vAlign w:val="center"/>
          </w:tcPr>
          <w:p w:rsidR="00C4012F" w:rsidRPr="0088171E" w:rsidRDefault="00C4012F" w:rsidP="0088171E">
            <w:pPr>
              <w:jc w:val="center"/>
            </w:pPr>
          </w:p>
        </w:tc>
        <w:tc>
          <w:tcPr>
            <w:tcW w:w="2898" w:type="dxa"/>
            <w:tcBorders>
              <w:top w:val="single" w:sz="6" w:space="0" w:color="auto"/>
              <w:left w:val="single" w:sz="6" w:space="0" w:color="auto"/>
              <w:bottom w:val="single" w:sz="6" w:space="0" w:color="auto"/>
              <w:right w:val="single" w:sz="6" w:space="0" w:color="auto"/>
            </w:tcBorders>
            <w:vAlign w:val="center"/>
          </w:tcPr>
          <w:p w:rsidR="00C4012F" w:rsidRPr="0088171E" w:rsidRDefault="00C4012F" w:rsidP="0088171E">
            <w:pPr>
              <w:tabs>
                <w:tab w:val="left" w:pos="284"/>
              </w:tabs>
              <w:jc w:val="center"/>
              <w:rPr>
                <w:sz w:val="6"/>
                <w:szCs w:val="6"/>
              </w:rPr>
            </w:pPr>
          </w:p>
          <w:p w:rsidR="00C4012F" w:rsidRPr="0088171E" w:rsidRDefault="00C4012F" w:rsidP="0088171E">
            <w:pPr>
              <w:tabs>
                <w:tab w:val="left" w:pos="284"/>
              </w:tabs>
              <w:jc w:val="center"/>
            </w:pPr>
            <w:r w:rsidRPr="0088171E">
              <w:t>19....év..............hó.....nap</w:t>
            </w:r>
          </w:p>
          <w:p w:rsidR="00C4012F" w:rsidRPr="0088171E" w:rsidRDefault="00C4012F" w:rsidP="0088171E">
            <w:pPr>
              <w:tabs>
                <w:tab w:val="left" w:pos="284"/>
              </w:tabs>
              <w:jc w:val="center"/>
            </w:pPr>
            <w:r w:rsidRPr="0088171E">
              <w:object w:dxaOrig="280" w:dyaOrig="400">
                <v:shape id="_x0000_i1060" type="#_x0000_t75" style="width:14.25pt;height:20.25pt" o:ole="" fillcolor="window">
                  <v:imagedata r:id="rId11" o:title=""/>
                </v:shape>
                <o:OLEObject Type="Embed" ProgID="MSDraw" ShapeID="_x0000_i1060" DrawAspect="Content" ObjectID="_1447672621" r:id="rId47"/>
              </w:object>
            </w:r>
            <w:r w:rsidRPr="0088171E">
              <w:object w:dxaOrig="280" w:dyaOrig="400">
                <v:shape id="_x0000_i1061" type="#_x0000_t75" style="width:14.25pt;height:20.25pt" o:ole="" fillcolor="window">
                  <v:imagedata r:id="rId11" o:title=""/>
                </v:shape>
                <o:OLEObject Type="Embed" ProgID="MSDraw" ShapeID="_x0000_i1061" DrawAspect="Content" ObjectID="_1447672622" r:id="rId48"/>
              </w:object>
            </w:r>
            <w:r w:rsidRPr="0088171E">
              <w:object w:dxaOrig="280" w:dyaOrig="400">
                <v:shape id="_x0000_i1062" type="#_x0000_t75" style="width:14.25pt;height:20.25pt" o:ole="" fillcolor="window">
                  <v:imagedata r:id="rId11" o:title=""/>
                </v:shape>
                <o:OLEObject Type="Embed" ProgID="MSDraw" ShapeID="_x0000_i1062" DrawAspect="Content" ObjectID="_1447672623" r:id="rId49"/>
              </w:object>
            </w:r>
            <w:r w:rsidRPr="0088171E">
              <w:t xml:space="preserve"> </w:t>
            </w:r>
            <w:r w:rsidRPr="0088171E">
              <w:object w:dxaOrig="280" w:dyaOrig="400">
                <v:shape id="_x0000_i1063" type="#_x0000_t75" style="width:14.25pt;height:20.25pt" o:ole="" fillcolor="window">
                  <v:imagedata r:id="rId11" o:title=""/>
                </v:shape>
                <o:OLEObject Type="Embed" ProgID="MSDraw" ShapeID="_x0000_i1063" DrawAspect="Content" ObjectID="_1447672624" r:id="rId50"/>
              </w:object>
            </w:r>
            <w:r w:rsidRPr="0088171E">
              <w:object w:dxaOrig="280" w:dyaOrig="400">
                <v:shape id="_x0000_i1064" type="#_x0000_t75" style="width:14.25pt;height:20.25pt" o:ole="" fillcolor="window">
                  <v:imagedata r:id="rId11" o:title=""/>
                </v:shape>
                <o:OLEObject Type="Embed" ProgID="MSDraw" ShapeID="_x0000_i1064" DrawAspect="Content" ObjectID="_1447672625" r:id="rId51"/>
              </w:object>
            </w:r>
            <w:r w:rsidRPr="0088171E">
              <w:object w:dxaOrig="280" w:dyaOrig="400">
                <v:shape id="_x0000_i1065" type="#_x0000_t75" style="width:14.25pt;height:20.25pt" o:ole="" fillcolor="window">
                  <v:imagedata r:id="rId11" o:title=""/>
                </v:shape>
                <o:OLEObject Type="Embed" ProgID="MSDraw" ShapeID="_x0000_i1065" DrawAspect="Content" ObjectID="_1447672626" r:id="rId52"/>
              </w:object>
            </w:r>
            <w:r w:rsidRPr="0088171E">
              <w:t xml:space="preserve"> </w:t>
            </w:r>
            <w:r w:rsidRPr="0088171E">
              <w:object w:dxaOrig="280" w:dyaOrig="400">
                <v:shape id="_x0000_i1066" type="#_x0000_t75" style="width:14.25pt;height:20.25pt" o:ole="" fillcolor="window">
                  <v:imagedata r:id="rId11" o:title=""/>
                </v:shape>
                <o:OLEObject Type="Embed" ProgID="MSDraw" ShapeID="_x0000_i1066" DrawAspect="Content" ObjectID="_1447672627" r:id="rId53"/>
              </w:object>
            </w:r>
            <w:r w:rsidRPr="0088171E">
              <w:object w:dxaOrig="280" w:dyaOrig="400">
                <v:shape id="_x0000_i1067" type="#_x0000_t75" style="width:14.25pt;height:20.25pt" o:ole="" fillcolor="window">
                  <v:imagedata r:id="rId11" o:title=""/>
                </v:shape>
                <o:OLEObject Type="Embed" ProgID="MSDraw" ShapeID="_x0000_i1067" DrawAspect="Content" ObjectID="_1447672628" r:id="rId54"/>
              </w:object>
            </w:r>
            <w:r w:rsidRPr="0088171E">
              <w:object w:dxaOrig="280" w:dyaOrig="400">
                <v:shape id="_x0000_i1068" type="#_x0000_t75" style="width:14.25pt;height:20.25pt" o:ole="" fillcolor="window">
                  <v:imagedata r:id="rId11" o:title=""/>
                </v:shape>
                <o:OLEObject Type="Embed" ProgID="MSDraw" ShapeID="_x0000_i1068" DrawAspect="Content" ObjectID="_1447672629" r:id="rId55"/>
              </w:object>
            </w:r>
          </w:p>
        </w:tc>
        <w:tc>
          <w:tcPr>
            <w:tcW w:w="2835" w:type="dxa"/>
            <w:tcBorders>
              <w:top w:val="single" w:sz="6" w:space="0" w:color="auto"/>
              <w:left w:val="single" w:sz="6" w:space="0" w:color="auto"/>
              <w:bottom w:val="single" w:sz="6" w:space="0" w:color="auto"/>
              <w:right w:val="single" w:sz="6" w:space="0" w:color="auto"/>
            </w:tcBorders>
            <w:vAlign w:val="center"/>
          </w:tcPr>
          <w:p w:rsidR="00C4012F" w:rsidRPr="0088171E" w:rsidRDefault="00C4012F" w:rsidP="0088171E">
            <w:pPr>
              <w:jc w:val="center"/>
            </w:pPr>
          </w:p>
        </w:tc>
      </w:tr>
      <w:tr w:rsidR="00C4012F" w:rsidRPr="0088171E" w:rsidTr="0088171E">
        <w:trPr>
          <w:cantSplit/>
          <w:trHeight w:hRule="exact" w:val="794"/>
        </w:trPr>
        <w:tc>
          <w:tcPr>
            <w:tcW w:w="2711" w:type="dxa"/>
            <w:tcBorders>
              <w:top w:val="single" w:sz="6" w:space="0" w:color="auto"/>
              <w:left w:val="single" w:sz="12" w:space="0" w:color="auto"/>
              <w:bottom w:val="single" w:sz="6" w:space="0" w:color="auto"/>
              <w:right w:val="single" w:sz="6" w:space="0" w:color="auto"/>
            </w:tcBorders>
            <w:vAlign w:val="center"/>
          </w:tcPr>
          <w:p w:rsidR="00C4012F" w:rsidRPr="0088171E" w:rsidRDefault="00C4012F" w:rsidP="0088171E">
            <w:pPr>
              <w:jc w:val="center"/>
            </w:pPr>
          </w:p>
        </w:tc>
        <w:tc>
          <w:tcPr>
            <w:tcW w:w="1691" w:type="dxa"/>
            <w:tcBorders>
              <w:top w:val="single" w:sz="6" w:space="0" w:color="auto"/>
              <w:left w:val="single" w:sz="6" w:space="0" w:color="auto"/>
              <w:bottom w:val="single" w:sz="6" w:space="0" w:color="auto"/>
              <w:right w:val="single" w:sz="6" w:space="0" w:color="auto"/>
            </w:tcBorders>
            <w:vAlign w:val="center"/>
          </w:tcPr>
          <w:p w:rsidR="00C4012F" w:rsidRPr="0088171E" w:rsidRDefault="00C4012F" w:rsidP="0088171E">
            <w:pPr>
              <w:jc w:val="center"/>
            </w:pPr>
          </w:p>
        </w:tc>
        <w:tc>
          <w:tcPr>
            <w:tcW w:w="2898" w:type="dxa"/>
            <w:tcBorders>
              <w:top w:val="single" w:sz="6" w:space="0" w:color="auto"/>
              <w:left w:val="single" w:sz="6" w:space="0" w:color="auto"/>
              <w:bottom w:val="single" w:sz="6" w:space="0" w:color="auto"/>
              <w:right w:val="single" w:sz="6" w:space="0" w:color="auto"/>
            </w:tcBorders>
            <w:vAlign w:val="center"/>
          </w:tcPr>
          <w:p w:rsidR="00C4012F" w:rsidRPr="0088171E" w:rsidRDefault="00C4012F" w:rsidP="0088171E">
            <w:pPr>
              <w:tabs>
                <w:tab w:val="left" w:pos="284"/>
              </w:tabs>
              <w:jc w:val="center"/>
              <w:rPr>
                <w:sz w:val="6"/>
                <w:szCs w:val="6"/>
              </w:rPr>
            </w:pPr>
          </w:p>
          <w:p w:rsidR="00C4012F" w:rsidRPr="0088171E" w:rsidRDefault="00C4012F" w:rsidP="0088171E">
            <w:pPr>
              <w:tabs>
                <w:tab w:val="left" w:pos="284"/>
              </w:tabs>
              <w:jc w:val="center"/>
            </w:pPr>
            <w:r w:rsidRPr="0088171E">
              <w:t>19....év..............hó.....nap</w:t>
            </w:r>
          </w:p>
          <w:p w:rsidR="00C4012F" w:rsidRPr="0088171E" w:rsidRDefault="00C4012F" w:rsidP="0088171E">
            <w:pPr>
              <w:tabs>
                <w:tab w:val="left" w:pos="284"/>
              </w:tabs>
              <w:jc w:val="center"/>
            </w:pPr>
            <w:r w:rsidRPr="0088171E">
              <w:object w:dxaOrig="280" w:dyaOrig="400">
                <v:shape id="_x0000_i1069" type="#_x0000_t75" style="width:14.25pt;height:20.25pt" o:ole="" fillcolor="window">
                  <v:imagedata r:id="rId11" o:title=""/>
                </v:shape>
                <o:OLEObject Type="Embed" ProgID="MSDraw" ShapeID="_x0000_i1069" DrawAspect="Content" ObjectID="_1447672630" r:id="rId56"/>
              </w:object>
            </w:r>
            <w:r w:rsidRPr="0088171E">
              <w:object w:dxaOrig="280" w:dyaOrig="400">
                <v:shape id="_x0000_i1070" type="#_x0000_t75" style="width:14.25pt;height:20.25pt" o:ole="" fillcolor="window">
                  <v:imagedata r:id="rId11" o:title=""/>
                </v:shape>
                <o:OLEObject Type="Embed" ProgID="MSDraw" ShapeID="_x0000_i1070" DrawAspect="Content" ObjectID="_1447672631" r:id="rId57"/>
              </w:object>
            </w:r>
            <w:r w:rsidRPr="0088171E">
              <w:object w:dxaOrig="280" w:dyaOrig="400">
                <v:shape id="_x0000_i1071" type="#_x0000_t75" style="width:14.25pt;height:20.25pt" o:ole="" fillcolor="window">
                  <v:imagedata r:id="rId11" o:title=""/>
                </v:shape>
                <o:OLEObject Type="Embed" ProgID="MSDraw" ShapeID="_x0000_i1071" DrawAspect="Content" ObjectID="_1447672632" r:id="rId58"/>
              </w:object>
            </w:r>
            <w:r w:rsidRPr="0088171E">
              <w:t xml:space="preserve"> </w:t>
            </w:r>
            <w:r w:rsidRPr="0088171E">
              <w:object w:dxaOrig="280" w:dyaOrig="400">
                <v:shape id="_x0000_i1072" type="#_x0000_t75" style="width:14.25pt;height:20.25pt" o:ole="" fillcolor="window">
                  <v:imagedata r:id="rId11" o:title=""/>
                </v:shape>
                <o:OLEObject Type="Embed" ProgID="MSDraw" ShapeID="_x0000_i1072" DrawAspect="Content" ObjectID="_1447672633" r:id="rId59"/>
              </w:object>
            </w:r>
            <w:r w:rsidRPr="0088171E">
              <w:object w:dxaOrig="280" w:dyaOrig="400">
                <v:shape id="_x0000_i1073" type="#_x0000_t75" style="width:14.25pt;height:20.25pt" o:ole="" fillcolor="window">
                  <v:imagedata r:id="rId11" o:title=""/>
                </v:shape>
                <o:OLEObject Type="Embed" ProgID="MSDraw" ShapeID="_x0000_i1073" DrawAspect="Content" ObjectID="_1447672634" r:id="rId60"/>
              </w:object>
            </w:r>
            <w:r w:rsidRPr="0088171E">
              <w:object w:dxaOrig="280" w:dyaOrig="400">
                <v:shape id="_x0000_i1074" type="#_x0000_t75" style="width:14.25pt;height:20.25pt" o:ole="" fillcolor="window">
                  <v:imagedata r:id="rId11" o:title=""/>
                </v:shape>
                <o:OLEObject Type="Embed" ProgID="MSDraw" ShapeID="_x0000_i1074" DrawAspect="Content" ObjectID="_1447672635" r:id="rId61"/>
              </w:object>
            </w:r>
            <w:r w:rsidRPr="0088171E">
              <w:t xml:space="preserve"> </w:t>
            </w:r>
            <w:r w:rsidRPr="0088171E">
              <w:object w:dxaOrig="280" w:dyaOrig="400">
                <v:shape id="_x0000_i1075" type="#_x0000_t75" style="width:14.25pt;height:20.25pt" o:ole="" fillcolor="window">
                  <v:imagedata r:id="rId11" o:title=""/>
                </v:shape>
                <o:OLEObject Type="Embed" ProgID="MSDraw" ShapeID="_x0000_i1075" DrawAspect="Content" ObjectID="_1447672636" r:id="rId62"/>
              </w:object>
            </w:r>
            <w:r w:rsidRPr="0088171E">
              <w:object w:dxaOrig="280" w:dyaOrig="400">
                <v:shape id="_x0000_i1076" type="#_x0000_t75" style="width:14.25pt;height:20.25pt" o:ole="" fillcolor="window">
                  <v:imagedata r:id="rId11" o:title=""/>
                </v:shape>
                <o:OLEObject Type="Embed" ProgID="MSDraw" ShapeID="_x0000_i1076" DrawAspect="Content" ObjectID="_1447672637" r:id="rId63"/>
              </w:object>
            </w:r>
            <w:r w:rsidRPr="0088171E">
              <w:object w:dxaOrig="280" w:dyaOrig="400">
                <v:shape id="_x0000_i1077" type="#_x0000_t75" style="width:14.25pt;height:20.25pt" o:ole="" fillcolor="window">
                  <v:imagedata r:id="rId11" o:title=""/>
                </v:shape>
                <o:OLEObject Type="Embed" ProgID="MSDraw" ShapeID="_x0000_i1077" DrawAspect="Content" ObjectID="_1447672638" r:id="rId64"/>
              </w:object>
            </w:r>
          </w:p>
        </w:tc>
        <w:tc>
          <w:tcPr>
            <w:tcW w:w="2835" w:type="dxa"/>
            <w:tcBorders>
              <w:top w:val="single" w:sz="6" w:space="0" w:color="auto"/>
              <w:left w:val="single" w:sz="6" w:space="0" w:color="auto"/>
              <w:bottom w:val="single" w:sz="6" w:space="0" w:color="auto"/>
              <w:right w:val="single" w:sz="6" w:space="0" w:color="auto"/>
            </w:tcBorders>
            <w:vAlign w:val="center"/>
          </w:tcPr>
          <w:p w:rsidR="00C4012F" w:rsidRPr="0088171E" w:rsidRDefault="00C4012F" w:rsidP="0088171E">
            <w:pPr>
              <w:jc w:val="center"/>
            </w:pPr>
          </w:p>
        </w:tc>
      </w:tr>
      <w:tr w:rsidR="00C4012F" w:rsidRPr="0088171E" w:rsidTr="0088171E">
        <w:trPr>
          <w:cantSplit/>
          <w:trHeight w:hRule="exact" w:val="794"/>
        </w:trPr>
        <w:tc>
          <w:tcPr>
            <w:tcW w:w="2711" w:type="dxa"/>
            <w:tcBorders>
              <w:top w:val="single" w:sz="6" w:space="0" w:color="auto"/>
              <w:left w:val="single" w:sz="12" w:space="0" w:color="auto"/>
              <w:bottom w:val="single" w:sz="6" w:space="0" w:color="auto"/>
              <w:right w:val="single" w:sz="6" w:space="0" w:color="auto"/>
            </w:tcBorders>
            <w:vAlign w:val="center"/>
          </w:tcPr>
          <w:p w:rsidR="00C4012F" w:rsidRPr="0088171E" w:rsidRDefault="00C4012F" w:rsidP="0088171E">
            <w:pPr>
              <w:jc w:val="center"/>
            </w:pPr>
          </w:p>
        </w:tc>
        <w:tc>
          <w:tcPr>
            <w:tcW w:w="1691" w:type="dxa"/>
            <w:tcBorders>
              <w:top w:val="single" w:sz="6" w:space="0" w:color="auto"/>
              <w:left w:val="single" w:sz="6" w:space="0" w:color="auto"/>
              <w:bottom w:val="single" w:sz="6" w:space="0" w:color="auto"/>
              <w:right w:val="single" w:sz="6" w:space="0" w:color="auto"/>
            </w:tcBorders>
            <w:vAlign w:val="center"/>
          </w:tcPr>
          <w:p w:rsidR="00C4012F" w:rsidRPr="0088171E" w:rsidRDefault="00C4012F" w:rsidP="0088171E">
            <w:pPr>
              <w:jc w:val="center"/>
            </w:pPr>
          </w:p>
        </w:tc>
        <w:tc>
          <w:tcPr>
            <w:tcW w:w="2898" w:type="dxa"/>
            <w:tcBorders>
              <w:top w:val="single" w:sz="6" w:space="0" w:color="auto"/>
              <w:left w:val="single" w:sz="6" w:space="0" w:color="auto"/>
              <w:bottom w:val="single" w:sz="6" w:space="0" w:color="auto"/>
              <w:right w:val="single" w:sz="6" w:space="0" w:color="auto"/>
            </w:tcBorders>
            <w:vAlign w:val="center"/>
          </w:tcPr>
          <w:p w:rsidR="00C4012F" w:rsidRPr="0088171E" w:rsidRDefault="00C4012F" w:rsidP="0088171E">
            <w:pPr>
              <w:tabs>
                <w:tab w:val="left" w:pos="284"/>
              </w:tabs>
              <w:jc w:val="center"/>
              <w:rPr>
                <w:sz w:val="6"/>
                <w:szCs w:val="6"/>
              </w:rPr>
            </w:pPr>
          </w:p>
          <w:p w:rsidR="00C4012F" w:rsidRPr="0088171E" w:rsidRDefault="00C4012F" w:rsidP="0088171E">
            <w:pPr>
              <w:tabs>
                <w:tab w:val="left" w:pos="284"/>
              </w:tabs>
              <w:jc w:val="center"/>
            </w:pPr>
            <w:r w:rsidRPr="0088171E">
              <w:t>19....év..............hó.....nap</w:t>
            </w:r>
          </w:p>
          <w:p w:rsidR="00C4012F" w:rsidRPr="0088171E" w:rsidRDefault="00C4012F" w:rsidP="0088171E">
            <w:pPr>
              <w:tabs>
                <w:tab w:val="left" w:pos="284"/>
              </w:tabs>
              <w:jc w:val="center"/>
            </w:pPr>
            <w:r w:rsidRPr="0088171E">
              <w:object w:dxaOrig="280" w:dyaOrig="400">
                <v:shape id="_x0000_i1078" type="#_x0000_t75" style="width:14.25pt;height:20.25pt" o:ole="" fillcolor="window">
                  <v:imagedata r:id="rId11" o:title=""/>
                </v:shape>
                <o:OLEObject Type="Embed" ProgID="MSDraw" ShapeID="_x0000_i1078" DrawAspect="Content" ObjectID="_1447672639" r:id="rId65"/>
              </w:object>
            </w:r>
            <w:r w:rsidRPr="0088171E">
              <w:object w:dxaOrig="280" w:dyaOrig="400">
                <v:shape id="_x0000_i1079" type="#_x0000_t75" style="width:14.25pt;height:20.25pt" o:ole="" fillcolor="window">
                  <v:imagedata r:id="rId11" o:title=""/>
                </v:shape>
                <o:OLEObject Type="Embed" ProgID="MSDraw" ShapeID="_x0000_i1079" DrawAspect="Content" ObjectID="_1447672640" r:id="rId66"/>
              </w:object>
            </w:r>
            <w:r w:rsidRPr="0088171E">
              <w:object w:dxaOrig="280" w:dyaOrig="400">
                <v:shape id="_x0000_i1080" type="#_x0000_t75" style="width:14.25pt;height:20.25pt" o:ole="" fillcolor="window">
                  <v:imagedata r:id="rId11" o:title=""/>
                </v:shape>
                <o:OLEObject Type="Embed" ProgID="MSDraw" ShapeID="_x0000_i1080" DrawAspect="Content" ObjectID="_1447672641" r:id="rId67"/>
              </w:object>
            </w:r>
            <w:r w:rsidRPr="0088171E">
              <w:t xml:space="preserve"> </w:t>
            </w:r>
            <w:r w:rsidRPr="0088171E">
              <w:object w:dxaOrig="280" w:dyaOrig="400">
                <v:shape id="_x0000_i1081" type="#_x0000_t75" style="width:14.25pt;height:20.25pt" o:ole="" fillcolor="window">
                  <v:imagedata r:id="rId11" o:title=""/>
                </v:shape>
                <o:OLEObject Type="Embed" ProgID="MSDraw" ShapeID="_x0000_i1081" DrawAspect="Content" ObjectID="_1447672642" r:id="rId68"/>
              </w:object>
            </w:r>
            <w:r w:rsidRPr="0088171E">
              <w:object w:dxaOrig="280" w:dyaOrig="400">
                <v:shape id="_x0000_i1082" type="#_x0000_t75" style="width:14.25pt;height:20.25pt" o:ole="" fillcolor="window">
                  <v:imagedata r:id="rId11" o:title=""/>
                </v:shape>
                <o:OLEObject Type="Embed" ProgID="MSDraw" ShapeID="_x0000_i1082" DrawAspect="Content" ObjectID="_1447672643" r:id="rId69"/>
              </w:object>
            </w:r>
            <w:r w:rsidRPr="0088171E">
              <w:object w:dxaOrig="280" w:dyaOrig="400">
                <v:shape id="_x0000_i1083" type="#_x0000_t75" style="width:14.25pt;height:20.25pt" o:ole="" fillcolor="window">
                  <v:imagedata r:id="rId11" o:title=""/>
                </v:shape>
                <o:OLEObject Type="Embed" ProgID="MSDraw" ShapeID="_x0000_i1083" DrawAspect="Content" ObjectID="_1447672644" r:id="rId70"/>
              </w:object>
            </w:r>
            <w:r w:rsidRPr="0088171E">
              <w:t xml:space="preserve"> </w:t>
            </w:r>
            <w:r w:rsidRPr="0088171E">
              <w:object w:dxaOrig="280" w:dyaOrig="400">
                <v:shape id="_x0000_i1084" type="#_x0000_t75" style="width:14.25pt;height:20.25pt" o:ole="" fillcolor="window">
                  <v:imagedata r:id="rId11" o:title=""/>
                </v:shape>
                <o:OLEObject Type="Embed" ProgID="MSDraw" ShapeID="_x0000_i1084" DrawAspect="Content" ObjectID="_1447672645" r:id="rId71"/>
              </w:object>
            </w:r>
            <w:r w:rsidRPr="0088171E">
              <w:object w:dxaOrig="280" w:dyaOrig="400">
                <v:shape id="_x0000_i1085" type="#_x0000_t75" style="width:14.25pt;height:20.25pt" o:ole="" fillcolor="window">
                  <v:imagedata r:id="rId11" o:title=""/>
                </v:shape>
                <o:OLEObject Type="Embed" ProgID="MSDraw" ShapeID="_x0000_i1085" DrawAspect="Content" ObjectID="_1447672646" r:id="rId72"/>
              </w:object>
            </w:r>
            <w:r w:rsidRPr="0088171E">
              <w:object w:dxaOrig="280" w:dyaOrig="400">
                <v:shape id="_x0000_i1086" type="#_x0000_t75" style="width:14.25pt;height:20.25pt" o:ole="" fillcolor="window">
                  <v:imagedata r:id="rId11" o:title=""/>
                </v:shape>
                <o:OLEObject Type="Embed" ProgID="MSDraw" ShapeID="_x0000_i1086" DrawAspect="Content" ObjectID="_1447672647" r:id="rId73"/>
              </w:object>
            </w:r>
          </w:p>
        </w:tc>
        <w:tc>
          <w:tcPr>
            <w:tcW w:w="2835" w:type="dxa"/>
            <w:tcBorders>
              <w:top w:val="single" w:sz="6" w:space="0" w:color="auto"/>
              <w:left w:val="single" w:sz="6" w:space="0" w:color="auto"/>
              <w:bottom w:val="single" w:sz="6" w:space="0" w:color="auto"/>
              <w:right w:val="single" w:sz="6" w:space="0" w:color="auto"/>
            </w:tcBorders>
            <w:vAlign w:val="center"/>
          </w:tcPr>
          <w:p w:rsidR="00C4012F" w:rsidRPr="0088171E" w:rsidRDefault="00C4012F" w:rsidP="0088171E">
            <w:pPr>
              <w:jc w:val="center"/>
            </w:pPr>
          </w:p>
        </w:tc>
      </w:tr>
      <w:tr w:rsidR="00C4012F" w:rsidRPr="0088171E" w:rsidTr="0088171E">
        <w:trPr>
          <w:cantSplit/>
          <w:trHeight w:hRule="exact" w:val="794"/>
        </w:trPr>
        <w:tc>
          <w:tcPr>
            <w:tcW w:w="2711" w:type="dxa"/>
            <w:tcBorders>
              <w:top w:val="single" w:sz="6" w:space="0" w:color="auto"/>
              <w:left w:val="single" w:sz="12" w:space="0" w:color="auto"/>
              <w:bottom w:val="single" w:sz="6" w:space="0" w:color="auto"/>
              <w:right w:val="single" w:sz="6" w:space="0" w:color="auto"/>
            </w:tcBorders>
            <w:vAlign w:val="center"/>
          </w:tcPr>
          <w:p w:rsidR="00C4012F" w:rsidRPr="0088171E" w:rsidRDefault="00C4012F" w:rsidP="0088171E">
            <w:pPr>
              <w:jc w:val="center"/>
            </w:pPr>
          </w:p>
        </w:tc>
        <w:tc>
          <w:tcPr>
            <w:tcW w:w="1691" w:type="dxa"/>
            <w:tcBorders>
              <w:top w:val="single" w:sz="6" w:space="0" w:color="auto"/>
              <w:left w:val="single" w:sz="6" w:space="0" w:color="auto"/>
              <w:bottom w:val="single" w:sz="6" w:space="0" w:color="auto"/>
              <w:right w:val="single" w:sz="6" w:space="0" w:color="auto"/>
            </w:tcBorders>
            <w:vAlign w:val="center"/>
          </w:tcPr>
          <w:p w:rsidR="00C4012F" w:rsidRPr="0088171E" w:rsidRDefault="00C4012F" w:rsidP="0088171E">
            <w:pPr>
              <w:jc w:val="center"/>
            </w:pPr>
          </w:p>
        </w:tc>
        <w:tc>
          <w:tcPr>
            <w:tcW w:w="2898" w:type="dxa"/>
            <w:tcBorders>
              <w:top w:val="single" w:sz="6" w:space="0" w:color="auto"/>
              <w:left w:val="single" w:sz="6" w:space="0" w:color="auto"/>
              <w:bottom w:val="single" w:sz="6" w:space="0" w:color="auto"/>
              <w:right w:val="single" w:sz="6" w:space="0" w:color="auto"/>
            </w:tcBorders>
            <w:vAlign w:val="center"/>
          </w:tcPr>
          <w:p w:rsidR="00C4012F" w:rsidRPr="0088171E" w:rsidRDefault="00C4012F" w:rsidP="0088171E">
            <w:pPr>
              <w:tabs>
                <w:tab w:val="left" w:pos="284"/>
              </w:tabs>
              <w:jc w:val="center"/>
              <w:rPr>
                <w:sz w:val="6"/>
                <w:szCs w:val="6"/>
              </w:rPr>
            </w:pPr>
          </w:p>
          <w:p w:rsidR="00C4012F" w:rsidRPr="0088171E" w:rsidRDefault="00C4012F" w:rsidP="0088171E">
            <w:pPr>
              <w:tabs>
                <w:tab w:val="left" w:pos="284"/>
              </w:tabs>
              <w:jc w:val="center"/>
            </w:pPr>
            <w:r w:rsidRPr="0088171E">
              <w:t>19....év..............hó.....nap</w:t>
            </w:r>
          </w:p>
          <w:p w:rsidR="00C4012F" w:rsidRPr="0088171E" w:rsidRDefault="00C4012F" w:rsidP="0088171E">
            <w:pPr>
              <w:tabs>
                <w:tab w:val="left" w:pos="284"/>
              </w:tabs>
              <w:jc w:val="center"/>
            </w:pPr>
            <w:r w:rsidRPr="0088171E">
              <w:object w:dxaOrig="280" w:dyaOrig="400">
                <v:shape id="_x0000_i1087" type="#_x0000_t75" style="width:14.25pt;height:20.25pt" o:ole="" fillcolor="window">
                  <v:imagedata r:id="rId11" o:title=""/>
                </v:shape>
                <o:OLEObject Type="Embed" ProgID="MSDraw" ShapeID="_x0000_i1087" DrawAspect="Content" ObjectID="_1447672648" r:id="rId74"/>
              </w:object>
            </w:r>
            <w:r w:rsidRPr="0088171E">
              <w:object w:dxaOrig="280" w:dyaOrig="400">
                <v:shape id="_x0000_i1088" type="#_x0000_t75" style="width:14.25pt;height:20.25pt" o:ole="" fillcolor="window">
                  <v:imagedata r:id="rId11" o:title=""/>
                </v:shape>
                <o:OLEObject Type="Embed" ProgID="MSDraw" ShapeID="_x0000_i1088" DrawAspect="Content" ObjectID="_1447672649" r:id="rId75"/>
              </w:object>
            </w:r>
            <w:r w:rsidRPr="0088171E">
              <w:object w:dxaOrig="280" w:dyaOrig="400">
                <v:shape id="_x0000_i1089" type="#_x0000_t75" style="width:14.25pt;height:20.25pt" o:ole="" fillcolor="window">
                  <v:imagedata r:id="rId11" o:title=""/>
                </v:shape>
                <o:OLEObject Type="Embed" ProgID="MSDraw" ShapeID="_x0000_i1089" DrawAspect="Content" ObjectID="_1447672650" r:id="rId76"/>
              </w:object>
            </w:r>
            <w:r w:rsidRPr="0088171E">
              <w:t xml:space="preserve"> </w:t>
            </w:r>
            <w:r w:rsidRPr="0088171E">
              <w:object w:dxaOrig="280" w:dyaOrig="400">
                <v:shape id="_x0000_i1090" type="#_x0000_t75" style="width:14.25pt;height:20.25pt" o:ole="" fillcolor="window">
                  <v:imagedata r:id="rId11" o:title=""/>
                </v:shape>
                <o:OLEObject Type="Embed" ProgID="MSDraw" ShapeID="_x0000_i1090" DrawAspect="Content" ObjectID="_1447672651" r:id="rId77"/>
              </w:object>
            </w:r>
            <w:r w:rsidRPr="0088171E">
              <w:object w:dxaOrig="280" w:dyaOrig="400">
                <v:shape id="_x0000_i1091" type="#_x0000_t75" style="width:14.25pt;height:20.25pt" o:ole="" fillcolor="window">
                  <v:imagedata r:id="rId11" o:title=""/>
                </v:shape>
                <o:OLEObject Type="Embed" ProgID="MSDraw" ShapeID="_x0000_i1091" DrawAspect="Content" ObjectID="_1447672652" r:id="rId78"/>
              </w:object>
            </w:r>
            <w:r w:rsidRPr="0088171E">
              <w:object w:dxaOrig="280" w:dyaOrig="400">
                <v:shape id="_x0000_i1092" type="#_x0000_t75" style="width:14.25pt;height:20.25pt" o:ole="" fillcolor="window">
                  <v:imagedata r:id="rId11" o:title=""/>
                </v:shape>
                <o:OLEObject Type="Embed" ProgID="MSDraw" ShapeID="_x0000_i1092" DrawAspect="Content" ObjectID="_1447672653" r:id="rId79"/>
              </w:object>
            </w:r>
            <w:r w:rsidRPr="0088171E">
              <w:t xml:space="preserve"> </w:t>
            </w:r>
            <w:r w:rsidRPr="0088171E">
              <w:object w:dxaOrig="280" w:dyaOrig="400">
                <v:shape id="_x0000_i1093" type="#_x0000_t75" style="width:14.25pt;height:20.25pt" o:ole="" fillcolor="window">
                  <v:imagedata r:id="rId11" o:title=""/>
                </v:shape>
                <o:OLEObject Type="Embed" ProgID="MSDraw" ShapeID="_x0000_i1093" DrawAspect="Content" ObjectID="_1447672654" r:id="rId80"/>
              </w:object>
            </w:r>
            <w:r w:rsidRPr="0088171E">
              <w:object w:dxaOrig="280" w:dyaOrig="400">
                <v:shape id="_x0000_i1094" type="#_x0000_t75" style="width:14.25pt;height:20.25pt" o:ole="" fillcolor="window">
                  <v:imagedata r:id="rId11" o:title=""/>
                </v:shape>
                <o:OLEObject Type="Embed" ProgID="MSDraw" ShapeID="_x0000_i1094" DrawAspect="Content" ObjectID="_1447672655" r:id="rId81"/>
              </w:object>
            </w:r>
            <w:r w:rsidRPr="0088171E">
              <w:object w:dxaOrig="280" w:dyaOrig="400">
                <v:shape id="_x0000_i1095" type="#_x0000_t75" style="width:14.25pt;height:20.25pt" o:ole="" fillcolor="window">
                  <v:imagedata r:id="rId11" o:title=""/>
                </v:shape>
                <o:OLEObject Type="Embed" ProgID="MSDraw" ShapeID="_x0000_i1095" DrawAspect="Content" ObjectID="_1447672656" r:id="rId82"/>
              </w:object>
            </w:r>
          </w:p>
        </w:tc>
        <w:tc>
          <w:tcPr>
            <w:tcW w:w="2835" w:type="dxa"/>
            <w:tcBorders>
              <w:top w:val="single" w:sz="6" w:space="0" w:color="auto"/>
              <w:left w:val="single" w:sz="6" w:space="0" w:color="auto"/>
              <w:bottom w:val="single" w:sz="6" w:space="0" w:color="auto"/>
              <w:right w:val="single" w:sz="6" w:space="0" w:color="auto"/>
            </w:tcBorders>
            <w:vAlign w:val="center"/>
          </w:tcPr>
          <w:p w:rsidR="00C4012F" w:rsidRPr="0088171E" w:rsidRDefault="00C4012F" w:rsidP="0088171E">
            <w:pPr>
              <w:jc w:val="center"/>
            </w:pPr>
          </w:p>
        </w:tc>
      </w:tr>
    </w:tbl>
    <w:p w:rsidR="00C4012F" w:rsidRPr="0088171E" w:rsidRDefault="00C4012F" w:rsidP="00C4012F">
      <w:pPr>
        <w:pStyle w:val="Cmsor2"/>
        <w:rPr>
          <w:b w:val="0"/>
          <w:bCs w:val="0"/>
          <w:i/>
          <w:color w:val="auto"/>
          <w:sz w:val="20"/>
        </w:rPr>
      </w:pPr>
      <w:r w:rsidRPr="0088171E">
        <w:rPr>
          <w:b w:val="0"/>
          <w:i/>
          <w:color w:val="auto"/>
          <w:sz w:val="20"/>
          <w:u w:val="single"/>
        </w:rPr>
        <w:t>Közös háztartás</w:t>
      </w:r>
      <w:r w:rsidRPr="0088171E">
        <w:rPr>
          <w:b w:val="0"/>
          <w:bCs w:val="0"/>
          <w:i/>
          <w:color w:val="auto"/>
          <w:sz w:val="20"/>
        </w:rPr>
        <w:t>: az egy lakásban együtt lakó, ott bejelentett lakóhellyel vagy tartózkodási hellyel  rendelkező személyek közössége.</w:t>
      </w:r>
    </w:p>
    <w:p w:rsidR="0088171E" w:rsidRDefault="0088171E" w:rsidP="00C4012F">
      <w:pPr>
        <w:pStyle w:val="Szvegtrzs"/>
        <w:rPr>
          <w:b/>
        </w:rPr>
      </w:pPr>
    </w:p>
    <w:p w:rsidR="00C4012F" w:rsidRDefault="00C4012F" w:rsidP="0088171E">
      <w:pPr>
        <w:pStyle w:val="Szvegtrzs"/>
        <w:rPr>
          <w:b/>
        </w:rPr>
      </w:pPr>
      <w:r w:rsidRPr="0088171E">
        <w:rPr>
          <w:b/>
        </w:rPr>
        <w:t xml:space="preserve">Azzal a kéréssel fordulok a T. Címhez, hogy részemre </w:t>
      </w:r>
      <w:r w:rsidR="0088171E" w:rsidRPr="0088171E">
        <w:rPr>
          <w:b/>
        </w:rPr>
        <w:t xml:space="preserve">önkormányzati </w:t>
      </w:r>
      <w:r w:rsidRPr="0088171E">
        <w:rPr>
          <w:b/>
        </w:rPr>
        <w:t>segélyt szíveskedjen</w:t>
      </w:r>
      <w:r w:rsidR="0088171E" w:rsidRPr="0088171E">
        <w:rPr>
          <w:b/>
        </w:rPr>
        <w:t>ek</w:t>
      </w:r>
      <w:r w:rsidRPr="0088171E">
        <w:rPr>
          <w:b/>
        </w:rPr>
        <w:t xml:space="preserve"> megállapítani.</w:t>
      </w:r>
    </w:p>
    <w:p w:rsidR="0088171E" w:rsidRPr="0088171E" w:rsidRDefault="0088171E" w:rsidP="0088171E">
      <w:pPr>
        <w:pStyle w:val="Szvegtrzs"/>
        <w:rPr>
          <w:b/>
        </w:rPr>
      </w:pPr>
    </w:p>
    <w:p w:rsidR="0088171E" w:rsidRPr="0088171E" w:rsidRDefault="0088171E" w:rsidP="0088171E">
      <w:pPr>
        <w:pStyle w:val="Default"/>
        <w:rPr>
          <w:szCs w:val="23"/>
        </w:rPr>
      </w:pPr>
      <w:r w:rsidRPr="0088171E">
        <w:rPr>
          <w:szCs w:val="23"/>
        </w:rPr>
        <w:t xml:space="preserve">Az önkormányzati segély megállapítását </w:t>
      </w:r>
    </w:p>
    <w:p w:rsidR="0088171E" w:rsidRPr="0088171E" w:rsidRDefault="0088171E" w:rsidP="0088171E">
      <w:pPr>
        <w:pStyle w:val="Default"/>
        <w:numPr>
          <w:ilvl w:val="0"/>
          <w:numId w:val="36"/>
        </w:numPr>
        <w:rPr>
          <w:szCs w:val="23"/>
        </w:rPr>
      </w:pPr>
      <w:r w:rsidRPr="0088171E">
        <w:rPr>
          <w:szCs w:val="23"/>
        </w:rPr>
        <w:t xml:space="preserve">átmenetileg nehéz anyagi helyzetre tekintettel a család kiadásainak mérséklésére </w:t>
      </w:r>
    </w:p>
    <w:p w:rsidR="0088171E" w:rsidRPr="0088171E" w:rsidRDefault="0088171E" w:rsidP="0088171E">
      <w:pPr>
        <w:pStyle w:val="Default"/>
        <w:numPr>
          <w:ilvl w:val="0"/>
          <w:numId w:val="36"/>
        </w:numPr>
        <w:rPr>
          <w:szCs w:val="23"/>
        </w:rPr>
      </w:pPr>
      <w:r w:rsidRPr="0088171E">
        <w:rPr>
          <w:szCs w:val="23"/>
        </w:rPr>
        <w:t xml:space="preserve">eseti gyógyszerkiadás mérséklésére </w:t>
      </w:r>
    </w:p>
    <w:p w:rsidR="0088171E" w:rsidRPr="0088171E" w:rsidRDefault="0088171E" w:rsidP="0088171E">
      <w:pPr>
        <w:pStyle w:val="Default"/>
        <w:numPr>
          <w:ilvl w:val="0"/>
          <w:numId w:val="36"/>
        </w:numPr>
        <w:rPr>
          <w:szCs w:val="23"/>
        </w:rPr>
      </w:pPr>
      <w:r w:rsidRPr="0088171E">
        <w:rPr>
          <w:szCs w:val="23"/>
        </w:rPr>
        <w:t xml:space="preserve">a családban nevelkedő gyermekre tekintettel a család létfenntartási vagy rendkívüli élethelyzetbe kerülése okán </w:t>
      </w:r>
    </w:p>
    <w:p w:rsidR="0088171E" w:rsidRPr="0088171E" w:rsidRDefault="0088171E" w:rsidP="0088171E">
      <w:pPr>
        <w:pStyle w:val="Default"/>
        <w:numPr>
          <w:ilvl w:val="0"/>
          <w:numId w:val="36"/>
        </w:numPr>
        <w:rPr>
          <w:szCs w:val="23"/>
        </w:rPr>
      </w:pPr>
      <w:r w:rsidRPr="0088171E">
        <w:rPr>
          <w:szCs w:val="23"/>
        </w:rPr>
        <w:t xml:space="preserve">elhunyt személy eltemettetésének költségeihez való hozzájárulásra. </w:t>
      </w:r>
    </w:p>
    <w:p w:rsidR="0088171E" w:rsidRPr="0088171E" w:rsidRDefault="0088171E" w:rsidP="0088171E">
      <w:pPr>
        <w:pStyle w:val="Szvegtrzs"/>
        <w:rPr>
          <w:color w:val="FF0000"/>
          <w:sz w:val="28"/>
        </w:rPr>
      </w:pPr>
      <w:r w:rsidRPr="0088171E">
        <w:rPr>
          <w:szCs w:val="23"/>
        </w:rPr>
        <w:t>kérem.</w:t>
      </w:r>
    </w:p>
    <w:p w:rsidR="0088171E" w:rsidRPr="0088171E" w:rsidRDefault="0088171E" w:rsidP="0088171E">
      <w:pPr>
        <w:pStyle w:val="Default"/>
        <w:rPr>
          <w:sz w:val="20"/>
          <w:szCs w:val="23"/>
        </w:rPr>
      </w:pPr>
      <w:r w:rsidRPr="0088171E">
        <w:rPr>
          <w:sz w:val="20"/>
          <w:szCs w:val="23"/>
        </w:rPr>
        <w:t>(</w:t>
      </w:r>
      <w:r>
        <w:rPr>
          <w:sz w:val="20"/>
          <w:szCs w:val="23"/>
        </w:rPr>
        <w:t>M</w:t>
      </w:r>
      <w:r w:rsidRPr="0088171E">
        <w:rPr>
          <w:sz w:val="20"/>
          <w:szCs w:val="23"/>
        </w:rPr>
        <w:t>egfelelő betűjel bekarikázandó. Egyidejűleg csak egy forma jelölhető</w:t>
      </w:r>
      <w:r>
        <w:rPr>
          <w:sz w:val="20"/>
          <w:szCs w:val="23"/>
        </w:rPr>
        <w:t xml:space="preserve"> meg.</w:t>
      </w:r>
      <w:r w:rsidRPr="0088171E">
        <w:rPr>
          <w:sz w:val="20"/>
          <w:szCs w:val="23"/>
        </w:rPr>
        <w:t xml:space="preserve">) </w:t>
      </w:r>
    </w:p>
    <w:p w:rsidR="0088171E" w:rsidRPr="0088171E" w:rsidRDefault="0088171E" w:rsidP="0088171E">
      <w:pPr>
        <w:pStyle w:val="Szvegtrzs"/>
      </w:pPr>
    </w:p>
    <w:p w:rsidR="0088171E" w:rsidRPr="0088171E" w:rsidRDefault="00C4012F" w:rsidP="0088171E">
      <w:pPr>
        <w:pStyle w:val="Szvegtrzs"/>
        <w:spacing w:line="360" w:lineRule="auto"/>
        <w:jc w:val="left"/>
      </w:pPr>
      <w:r w:rsidRPr="0088171E">
        <w:t xml:space="preserve">Indoklásként elő kívánom adni, hogy _____________________________________________ </w:t>
      </w:r>
    </w:p>
    <w:p w:rsidR="00C4012F" w:rsidRDefault="0088171E" w:rsidP="0088171E">
      <w:pPr>
        <w:pStyle w:val="Szvegtrzs"/>
        <w:tabs>
          <w:tab w:val="left" w:leader="underscore" w:pos="9072"/>
        </w:tabs>
        <w:spacing w:line="360" w:lineRule="auto"/>
      </w:pPr>
      <w:r>
        <w:tab/>
      </w:r>
    </w:p>
    <w:p w:rsidR="0088171E" w:rsidRDefault="0088171E" w:rsidP="0088171E">
      <w:pPr>
        <w:pStyle w:val="Szvegtrzs"/>
        <w:tabs>
          <w:tab w:val="left" w:leader="underscore" w:pos="9072"/>
        </w:tabs>
        <w:spacing w:line="360" w:lineRule="auto"/>
      </w:pPr>
      <w:r>
        <w:tab/>
      </w:r>
    </w:p>
    <w:p w:rsidR="0088171E" w:rsidRDefault="0088171E" w:rsidP="0088171E">
      <w:pPr>
        <w:pStyle w:val="Szvegtrzs"/>
        <w:tabs>
          <w:tab w:val="left" w:leader="underscore" w:pos="9072"/>
        </w:tabs>
        <w:spacing w:line="360" w:lineRule="auto"/>
      </w:pPr>
      <w:r>
        <w:tab/>
      </w:r>
    </w:p>
    <w:p w:rsidR="0088171E" w:rsidRDefault="0088171E" w:rsidP="0088171E">
      <w:pPr>
        <w:pStyle w:val="Szvegtrzs"/>
        <w:tabs>
          <w:tab w:val="left" w:leader="underscore" w:pos="9072"/>
        </w:tabs>
        <w:spacing w:line="360" w:lineRule="auto"/>
      </w:pPr>
      <w:r>
        <w:tab/>
      </w:r>
    </w:p>
    <w:p w:rsidR="0088171E" w:rsidRDefault="0088171E" w:rsidP="0088171E">
      <w:pPr>
        <w:pStyle w:val="Szvegtrzs"/>
        <w:tabs>
          <w:tab w:val="left" w:leader="underscore" w:pos="9072"/>
        </w:tabs>
        <w:spacing w:line="360" w:lineRule="auto"/>
      </w:pPr>
      <w:r>
        <w:tab/>
      </w:r>
    </w:p>
    <w:p w:rsidR="0088171E" w:rsidRDefault="0088171E" w:rsidP="0088171E">
      <w:pPr>
        <w:pStyle w:val="Szvegtrzs"/>
        <w:tabs>
          <w:tab w:val="left" w:leader="underscore" w:pos="9072"/>
        </w:tabs>
        <w:spacing w:line="360" w:lineRule="auto"/>
      </w:pPr>
      <w:r>
        <w:tab/>
      </w:r>
    </w:p>
    <w:p w:rsidR="0088171E" w:rsidRDefault="0088171E" w:rsidP="0088171E">
      <w:pPr>
        <w:pStyle w:val="Szvegtrzs"/>
        <w:tabs>
          <w:tab w:val="left" w:leader="underscore" w:pos="9072"/>
        </w:tabs>
        <w:spacing w:line="360" w:lineRule="auto"/>
      </w:pPr>
      <w:r>
        <w:tab/>
      </w:r>
    </w:p>
    <w:p w:rsidR="006E1DDB" w:rsidRDefault="006E1DDB" w:rsidP="0088171E">
      <w:pPr>
        <w:pStyle w:val="Szvegtrzs"/>
        <w:rPr>
          <w:b/>
        </w:rPr>
      </w:pPr>
    </w:p>
    <w:p w:rsidR="006E1DDB" w:rsidRDefault="006E1DDB" w:rsidP="0088171E">
      <w:pPr>
        <w:pStyle w:val="Szvegtrzs"/>
        <w:rPr>
          <w:b/>
        </w:rPr>
      </w:pPr>
    </w:p>
    <w:p w:rsidR="006E1DDB" w:rsidRDefault="006E1DDB" w:rsidP="0088171E">
      <w:pPr>
        <w:pStyle w:val="Szvegtrzs"/>
        <w:rPr>
          <w:b/>
        </w:rPr>
      </w:pPr>
    </w:p>
    <w:p w:rsidR="0088171E" w:rsidRPr="00277D34" w:rsidRDefault="0088171E" w:rsidP="0088171E">
      <w:pPr>
        <w:pStyle w:val="Szvegtrzs"/>
        <w:rPr>
          <w:b/>
        </w:rPr>
      </w:pPr>
      <w:r w:rsidRPr="00277D34">
        <w:rPr>
          <w:b/>
        </w:rPr>
        <w:lastRenderedPageBreak/>
        <w:t>JÖVEDELMI ADATOK</w:t>
      </w:r>
    </w:p>
    <w:p w:rsidR="0088171E" w:rsidRDefault="0088171E" w:rsidP="0088171E">
      <w:pPr>
        <w:pStyle w:val="Szvegtrzs"/>
      </w:pPr>
    </w:p>
    <w:tbl>
      <w:tblPr>
        <w:tblStyle w:val="Rcsostblzat"/>
        <w:tblW w:w="0" w:type="auto"/>
        <w:tblLook w:val="04A0"/>
      </w:tblPr>
      <w:tblGrid>
        <w:gridCol w:w="2089"/>
        <w:gridCol w:w="1138"/>
        <w:gridCol w:w="1559"/>
        <w:gridCol w:w="1134"/>
        <w:gridCol w:w="954"/>
        <w:gridCol w:w="1145"/>
        <w:gridCol w:w="1269"/>
      </w:tblGrid>
      <w:tr w:rsidR="0088171E" w:rsidTr="00277D34">
        <w:tc>
          <w:tcPr>
            <w:tcW w:w="2089" w:type="dxa"/>
            <w:vAlign w:val="center"/>
          </w:tcPr>
          <w:p w:rsidR="0088171E" w:rsidRPr="0088171E" w:rsidRDefault="0088171E" w:rsidP="00277D34">
            <w:pPr>
              <w:autoSpaceDE w:val="0"/>
              <w:autoSpaceDN w:val="0"/>
              <w:adjustRightInd w:val="0"/>
              <w:jc w:val="center"/>
              <w:rPr>
                <w:color w:val="000000"/>
                <w:sz w:val="20"/>
                <w:szCs w:val="20"/>
              </w:rPr>
            </w:pPr>
            <w:r w:rsidRPr="0088171E">
              <w:rPr>
                <w:b/>
                <w:bCs/>
                <w:color w:val="000000"/>
                <w:sz w:val="20"/>
                <w:szCs w:val="20"/>
              </w:rPr>
              <w:t>A jövedelmek típusai</w:t>
            </w:r>
          </w:p>
        </w:tc>
        <w:tc>
          <w:tcPr>
            <w:tcW w:w="1138" w:type="dxa"/>
            <w:vAlign w:val="center"/>
          </w:tcPr>
          <w:p w:rsidR="0088171E" w:rsidRPr="0088171E" w:rsidRDefault="0088171E" w:rsidP="00277D34">
            <w:pPr>
              <w:autoSpaceDE w:val="0"/>
              <w:autoSpaceDN w:val="0"/>
              <w:adjustRightInd w:val="0"/>
              <w:jc w:val="center"/>
              <w:rPr>
                <w:color w:val="000000"/>
                <w:sz w:val="20"/>
                <w:szCs w:val="20"/>
              </w:rPr>
            </w:pPr>
            <w:r w:rsidRPr="0088171E">
              <w:rPr>
                <w:b/>
                <w:bCs/>
                <w:color w:val="000000"/>
                <w:sz w:val="20"/>
                <w:szCs w:val="20"/>
              </w:rPr>
              <w:t>Kérelmező jövedelme</w:t>
            </w:r>
          </w:p>
          <w:p w:rsidR="0088171E" w:rsidRDefault="0088171E" w:rsidP="00277D34">
            <w:pPr>
              <w:pStyle w:val="Szvegtrzs"/>
              <w:jc w:val="center"/>
            </w:pPr>
          </w:p>
        </w:tc>
        <w:tc>
          <w:tcPr>
            <w:tcW w:w="1559" w:type="dxa"/>
            <w:vAlign w:val="center"/>
          </w:tcPr>
          <w:p w:rsidR="0088171E" w:rsidRPr="0088171E" w:rsidRDefault="0088171E" w:rsidP="00277D34">
            <w:pPr>
              <w:autoSpaceDE w:val="0"/>
              <w:autoSpaceDN w:val="0"/>
              <w:adjustRightInd w:val="0"/>
              <w:jc w:val="center"/>
              <w:rPr>
                <w:color w:val="000000"/>
                <w:sz w:val="20"/>
                <w:szCs w:val="20"/>
              </w:rPr>
            </w:pPr>
            <w:r w:rsidRPr="0088171E">
              <w:rPr>
                <w:b/>
                <w:bCs/>
                <w:color w:val="000000"/>
                <w:sz w:val="20"/>
                <w:szCs w:val="20"/>
              </w:rPr>
              <w:t>A kérelmezővel közös háztartásban élő házastárs (élettárs) jövedelme</w:t>
            </w:r>
          </w:p>
        </w:tc>
        <w:tc>
          <w:tcPr>
            <w:tcW w:w="3233" w:type="dxa"/>
            <w:gridSpan w:val="3"/>
            <w:vAlign w:val="center"/>
          </w:tcPr>
          <w:p w:rsidR="0088171E" w:rsidRPr="0088171E" w:rsidRDefault="0088171E" w:rsidP="00277D34">
            <w:pPr>
              <w:autoSpaceDE w:val="0"/>
              <w:autoSpaceDN w:val="0"/>
              <w:adjustRightInd w:val="0"/>
              <w:jc w:val="center"/>
              <w:rPr>
                <w:color w:val="000000"/>
                <w:sz w:val="20"/>
                <w:szCs w:val="20"/>
              </w:rPr>
            </w:pPr>
            <w:r w:rsidRPr="0088171E">
              <w:rPr>
                <w:b/>
                <w:bCs/>
                <w:color w:val="000000"/>
                <w:sz w:val="20"/>
                <w:szCs w:val="20"/>
              </w:rPr>
              <w:t>A kérelmező családjában élő egyéb rokon jövedelme</w:t>
            </w:r>
          </w:p>
        </w:tc>
        <w:tc>
          <w:tcPr>
            <w:tcW w:w="1269" w:type="dxa"/>
            <w:shd w:val="clear" w:color="auto" w:fill="D9D9D9" w:themeFill="background1" w:themeFillShade="D9"/>
            <w:vAlign w:val="center"/>
          </w:tcPr>
          <w:p w:rsidR="0088171E" w:rsidRPr="0088171E" w:rsidRDefault="0088171E" w:rsidP="00277D34">
            <w:pPr>
              <w:autoSpaceDE w:val="0"/>
              <w:autoSpaceDN w:val="0"/>
              <w:adjustRightInd w:val="0"/>
              <w:jc w:val="center"/>
              <w:rPr>
                <w:color w:val="000000"/>
                <w:sz w:val="20"/>
                <w:szCs w:val="20"/>
              </w:rPr>
            </w:pPr>
            <w:r w:rsidRPr="0088171E">
              <w:rPr>
                <w:b/>
                <w:bCs/>
                <w:color w:val="000000"/>
                <w:sz w:val="20"/>
                <w:szCs w:val="20"/>
              </w:rPr>
              <w:t>Összesen</w:t>
            </w:r>
          </w:p>
        </w:tc>
      </w:tr>
      <w:tr w:rsidR="0088171E" w:rsidTr="00277D34">
        <w:tc>
          <w:tcPr>
            <w:tcW w:w="2089" w:type="dxa"/>
          </w:tcPr>
          <w:p w:rsidR="0088171E" w:rsidRPr="0088171E" w:rsidRDefault="0088171E" w:rsidP="00277D34">
            <w:pPr>
              <w:autoSpaceDE w:val="0"/>
              <w:autoSpaceDN w:val="0"/>
              <w:adjustRightInd w:val="0"/>
              <w:jc w:val="left"/>
              <w:rPr>
                <w:color w:val="000000"/>
                <w:sz w:val="20"/>
                <w:szCs w:val="20"/>
              </w:rPr>
            </w:pPr>
            <w:r w:rsidRPr="0088171E">
              <w:rPr>
                <w:color w:val="000000"/>
                <w:sz w:val="20"/>
                <w:szCs w:val="20"/>
              </w:rPr>
              <w:t xml:space="preserve">1. </w:t>
            </w:r>
            <w:r w:rsidR="00277D34">
              <w:rPr>
                <w:color w:val="000000"/>
                <w:sz w:val="20"/>
                <w:szCs w:val="20"/>
              </w:rPr>
              <w:t>M</w:t>
            </w:r>
            <w:r w:rsidRPr="0088171E">
              <w:rPr>
                <w:color w:val="000000"/>
                <w:sz w:val="20"/>
                <w:szCs w:val="20"/>
              </w:rPr>
              <w:t xml:space="preserve">unkaviszonyból, munkavégzésre irányuló egyéb jogviszonyból származó jövedelem és táppénz </w:t>
            </w:r>
          </w:p>
        </w:tc>
        <w:tc>
          <w:tcPr>
            <w:tcW w:w="1138" w:type="dxa"/>
          </w:tcPr>
          <w:p w:rsidR="0088171E" w:rsidRDefault="0088171E" w:rsidP="0088171E">
            <w:pPr>
              <w:pStyle w:val="Szvegtrzs"/>
            </w:pPr>
          </w:p>
        </w:tc>
        <w:tc>
          <w:tcPr>
            <w:tcW w:w="1559" w:type="dxa"/>
          </w:tcPr>
          <w:p w:rsidR="0088171E" w:rsidRDefault="0088171E" w:rsidP="0088171E">
            <w:pPr>
              <w:pStyle w:val="Szvegtrzs"/>
            </w:pPr>
          </w:p>
        </w:tc>
        <w:tc>
          <w:tcPr>
            <w:tcW w:w="1134" w:type="dxa"/>
          </w:tcPr>
          <w:p w:rsidR="0088171E" w:rsidRDefault="0088171E" w:rsidP="0088171E">
            <w:pPr>
              <w:pStyle w:val="Szvegtrzs"/>
            </w:pPr>
          </w:p>
        </w:tc>
        <w:tc>
          <w:tcPr>
            <w:tcW w:w="954" w:type="dxa"/>
          </w:tcPr>
          <w:p w:rsidR="0088171E" w:rsidRDefault="0088171E" w:rsidP="0088171E">
            <w:pPr>
              <w:pStyle w:val="Szvegtrzs"/>
            </w:pPr>
          </w:p>
        </w:tc>
        <w:tc>
          <w:tcPr>
            <w:tcW w:w="1145" w:type="dxa"/>
          </w:tcPr>
          <w:p w:rsidR="0088171E" w:rsidRDefault="0088171E" w:rsidP="0088171E">
            <w:pPr>
              <w:pStyle w:val="Szvegtrzs"/>
            </w:pPr>
          </w:p>
        </w:tc>
        <w:tc>
          <w:tcPr>
            <w:tcW w:w="1269" w:type="dxa"/>
            <w:shd w:val="clear" w:color="auto" w:fill="D9D9D9" w:themeFill="background1" w:themeFillShade="D9"/>
          </w:tcPr>
          <w:p w:rsidR="0088171E" w:rsidRDefault="0088171E" w:rsidP="0088171E">
            <w:pPr>
              <w:pStyle w:val="Szvegtrzs"/>
            </w:pPr>
          </w:p>
        </w:tc>
      </w:tr>
      <w:tr w:rsidR="0088171E" w:rsidTr="00277D34">
        <w:tc>
          <w:tcPr>
            <w:tcW w:w="2089" w:type="dxa"/>
          </w:tcPr>
          <w:p w:rsidR="0088171E" w:rsidRPr="0088171E" w:rsidRDefault="0088171E" w:rsidP="0088171E">
            <w:pPr>
              <w:autoSpaceDE w:val="0"/>
              <w:autoSpaceDN w:val="0"/>
              <w:adjustRightInd w:val="0"/>
              <w:jc w:val="left"/>
              <w:rPr>
                <w:color w:val="000000"/>
                <w:sz w:val="20"/>
                <w:szCs w:val="20"/>
              </w:rPr>
            </w:pPr>
            <w:r w:rsidRPr="0088171E">
              <w:rPr>
                <w:color w:val="000000"/>
                <w:sz w:val="20"/>
                <w:szCs w:val="20"/>
              </w:rPr>
              <w:t xml:space="preserve">2. Társas és egyéni vállalkozásból származó jövedelem </w:t>
            </w:r>
          </w:p>
        </w:tc>
        <w:tc>
          <w:tcPr>
            <w:tcW w:w="1138" w:type="dxa"/>
          </w:tcPr>
          <w:p w:rsidR="0088171E" w:rsidRDefault="0088171E" w:rsidP="0088171E">
            <w:pPr>
              <w:pStyle w:val="Szvegtrzs"/>
            </w:pPr>
          </w:p>
        </w:tc>
        <w:tc>
          <w:tcPr>
            <w:tcW w:w="1559" w:type="dxa"/>
          </w:tcPr>
          <w:p w:rsidR="0088171E" w:rsidRDefault="0088171E" w:rsidP="0088171E">
            <w:pPr>
              <w:pStyle w:val="Szvegtrzs"/>
            </w:pPr>
          </w:p>
        </w:tc>
        <w:tc>
          <w:tcPr>
            <w:tcW w:w="1134" w:type="dxa"/>
          </w:tcPr>
          <w:p w:rsidR="0088171E" w:rsidRDefault="0088171E" w:rsidP="0088171E">
            <w:pPr>
              <w:pStyle w:val="Szvegtrzs"/>
            </w:pPr>
          </w:p>
        </w:tc>
        <w:tc>
          <w:tcPr>
            <w:tcW w:w="954" w:type="dxa"/>
          </w:tcPr>
          <w:p w:rsidR="0088171E" w:rsidRDefault="0088171E" w:rsidP="0088171E">
            <w:pPr>
              <w:pStyle w:val="Szvegtrzs"/>
            </w:pPr>
          </w:p>
        </w:tc>
        <w:tc>
          <w:tcPr>
            <w:tcW w:w="1145" w:type="dxa"/>
          </w:tcPr>
          <w:p w:rsidR="0088171E" w:rsidRDefault="0088171E" w:rsidP="0088171E">
            <w:pPr>
              <w:pStyle w:val="Szvegtrzs"/>
            </w:pPr>
          </w:p>
        </w:tc>
        <w:tc>
          <w:tcPr>
            <w:tcW w:w="1269" w:type="dxa"/>
            <w:shd w:val="clear" w:color="auto" w:fill="D9D9D9" w:themeFill="background1" w:themeFillShade="D9"/>
          </w:tcPr>
          <w:p w:rsidR="0088171E" w:rsidRDefault="0088171E" w:rsidP="0088171E">
            <w:pPr>
              <w:pStyle w:val="Szvegtrzs"/>
            </w:pPr>
          </w:p>
        </w:tc>
      </w:tr>
      <w:tr w:rsidR="0088171E" w:rsidTr="00277D34">
        <w:tc>
          <w:tcPr>
            <w:tcW w:w="2089" w:type="dxa"/>
          </w:tcPr>
          <w:p w:rsidR="0088171E" w:rsidRPr="0088171E" w:rsidRDefault="0088171E" w:rsidP="0088171E">
            <w:pPr>
              <w:autoSpaceDE w:val="0"/>
              <w:autoSpaceDN w:val="0"/>
              <w:adjustRightInd w:val="0"/>
              <w:jc w:val="left"/>
              <w:rPr>
                <w:color w:val="000000"/>
                <w:sz w:val="20"/>
                <w:szCs w:val="20"/>
              </w:rPr>
            </w:pPr>
            <w:r w:rsidRPr="0088171E">
              <w:rPr>
                <w:color w:val="000000"/>
                <w:sz w:val="20"/>
                <w:szCs w:val="20"/>
              </w:rPr>
              <w:t xml:space="preserve">3. Rendszeres pénzbeli ellátás (FHT, RSZS, ápolási díj, stb.) </w:t>
            </w:r>
          </w:p>
        </w:tc>
        <w:tc>
          <w:tcPr>
            <w:tcW w:w="1138" w:type="dxa"/>
          </w:tcPr>
          <w:p w:rsidR="0088171E" w:rsidRDefault="0088171E" w:rsidP="0088171E">
            <w:pPr>
              <w:pStyle w:val="Szvegtrzs"/>
            </w:pPr>
          </w:p>
        </w:tc>
        <w:tc>
          <w:tcPr>
            <w:tcW w:w="1559" w:type="dxa"/>
          </w:tcPr>
          <w:p w:rsidR="0088171E" w:rsidRDefault="0088171E" w:rsidP="0088171E">
            <w:pPr>
              <w:pStyle w:val="Szvegtrzs"/>
            </w:pPr>
          </w:p>
        </w:tc>
        <w:tc>
          <w:tcPr>
            <w:tcW w:w="1134" w:type="dxa"/>
          </w:tcPr>
          <w:p w:rsidR="0088171E" w:rsidRDefault="0088171E" w:rsidP="0088171E">
            <w:pPr>
              <w:pStyle w:val="Szvegtrzs"/>
            </w:pPr>
          </w:p>
        </w:tc>
        <w:tc>
          <w:tcPr>
            <w:tcW w:w="954" w:type="dxa"/>
          </w:tcPr>
          <w:p w:rsidR="0088171E" w:rsidRDefault="0088171E" w:rsidP="0088171E">
            <w:pPr>
              <w:pStyle w:val="Szvegtrzs"/>
            </w:pPr>
          </w:p>
        </w:tc>
        <w:tc>
          <w:tcPr>
            <w:tcW w:w="1145" w:type="dxa"/>
          </w:tcPr>
          <w:p w:rsidR="0088171E" w:rsidRDefault="0088171E" w:rsidP="0088171E">
            <w:pPr>
              <w:pStyle w:val="Szvegtrzs"/>
            </w:pPr>
          </w:p>
        </w:tc>
        <w:tc>
          <w:tcPr>
            <w:tcW w:w="1269" w:type="dxa"/>
            <w:shd w:val="clear" w:color="auto" w:fill="D9D9D9" w:themeFill="background1" w:themeFillShade="D9"/>
          </w:tcPr>
          <w:p w:rsidR="0088171E" w:rsidRDefault="0088171E" w:rsidP="0088171E">
            <w:pPr>
              <w:pStyle w:val="Szvegtrzs"/>
            </w:pPr>
          </w:p>
        </w:tc>
      </w:tr>
      <w:tr w:rsidR="0088171E" w:rsidTr="00277D34">
        <w:tc>
          <w:tcPr>
            <w:tcW w:w="2089" w:type="dxa"/>
          </w:tcPr>
          <w:p w:rsidR="0088171E" w:rsidRPr="0088171E" w:rsidRDefault="0088171E" w:rsidP="0088171E">
            <w:pPr>
              <w:autoSpaceDE w:val="0"/>
              <w:autoSpaceDN w:val="0"/>
              <w:adjustRightInd w:val="0"/>
              <w:jc w:val="left"/>
              <w:rPr>
                <w:color w:val="000000"/>
                <w:sz w:val="20"/>
                <w:szCs w:val="20"/>
              </w:rPr>
            </w:pPr>
            <w:r w:rsidRPr="0088171E">
              <w:rPr>
                <w:color w:val="000000"/>
                <w:sz w:val="20"/>
                <w:szCs w:val="20"/>
              </w:rPr>
              <w:t xml:space="preserve">3. Ingatlan, ingó vagyontárgyak értékesítéséből, vagyoni értékű jog átruházásából származó jövedelem </w:t>
            </w:r>
          </w:p>
        </w:tc>
        <w:tc>
          <w:tcPr>
            <w:tcW w:w="1138" w:type="dxa"/>
          </w:tcPr>
          <w:p w:rsidR="0088171E" w:rsidRDefault="0088171E" w:rsidP="0088171E">
            <w:pPr>
              <w:pStyle w:val="Szvegtrzs"/>
            </w:pPr>
          </w:p>
        </w:tc>
        <w:tc>
          <w:tcPr>
            <w:tcW w:w="1559" w:type="dxa"/>
          </w:tcPr>
          <w:p w:rsidR="0088171E" w:rsidRDefault="0088171E" w:rsidP="0088171E">
            <w:pPr>
              <w:pStyle w:val="Szvegtrzs"/>
            </w:pPr>
          </w:p>
        </w:tc>
        <w:tc>
          <w:tcPr>
            <w:tcW w:w="1134" w:type="dxa"/>
          </w:tcPr>
          <w:p w:rsidR="0088171E" w:rsidRDefault="0088171E" w:rsidP="0088171E">
            <w:pPr>
              <w:pStyle w:val="Szvegtrzs"/>
            </w:pPr>
          </w:p>
        </w:tc>
        <w:tc>
          <w:tcPr>
            <w:tcW w:w="954" w:type="dxa"/>
          </w:tcPr>
          <w:p w:rsidR="0088171E" w:rsidRDefault="0088171E" w:rsidP="0088171E">
            <w:pPr>
              <w:pStyle w:val="Szvegtrzs"/>
            </w:pPr>
          </w:p>
        </w:tc>
        <w:tc>
          <w:tcPr>
            <w:tcW w:w="1145" w:type="dxa"/>
          </w:tcPr>
          <w:p w:rsidR="0088171E" w:rsidRDefault="0088171E" w:rsidP="0088171E">
            <w:pPr>
              <w:pStyle w:val="Szvegtrzs"/>
            </w:pPr>
          </w:p>
        </w:tc>
        <w:tc>
          <w:tcPr>
            <w:tcW w:w="1269" w:type="dxa"/>
            <w:shd w:val="clear" w:color="auto" w:fill="D9D9D9" w:themeFill="background1" w:themeFillShade="D9"/>
          </w:tcPr>
          <w:p w:rsidR="0088171E" w:rsidRDefault="0088171E" w:rsidP="0088171E">
            <w:pPr>
              <w:pStyle w:val="Szvegtrzs"/>
            </w:pPr>
          </w:p>
        </w:tc>
      </w:tr>
      <w:tr w:rsidR="0088171E" w:rsidTr="00277D34">
        <w:tc>
          <w:tcPr>
            <w:tcW w:w="2089" w:type="dxa"/>
          </w:tcPr>
          <w:p w:rsidR="0088171E" w:rsidRPr="0088171E" w:rsidRDefault="0088171E" w:rsidP="0088171E">
            <w:pPr>
              <w:autoSpaceDE w:val="0"/>
              <w:autoSpaceDN w:val="0"/>
              <w:adjustRightInd w:val="0"/>
              <w:jc w:val="left"/>
              <w:rPr>
                <w:color w:val="000000"/>
                <w:sz w:val="20"/>
                <w:szCs w:val="20"/>
              </w:rPr>
            </w:pPr>
            <w:r w:rsidRPr="0088171E">
              <w:rPr>
                <w:color w:val="000000"/>
                <w:sz w:val="20"/>
                <w:szCs w:val="20"/>
              </w:rPr>
              <w:t xml:space="preserve">4. Nyugellátás, baleseti nyugellátás, egyéb nyugdíjszerű ellátások </w:t>
            </w:r>
          </w:p>
        </w:tc>
        <w:tc>
          <w:tcPr>
            <w:tcW w:w="1138" w:type="dxa"/>
          </w:tcPr>
          <w:p w:rsidR="0088171E" w:rsidRDefault="0088171E" w:rsidP="0088171E">
            <w:pPr>
              <w:pStyle w:val="Szvegtrzs"/>
            </w:pPr>
          </w:p>
        </w:tc>
        <w:tc>
          <w:tcPr>
            <w:tcW w:w="1559" w:type="dxa"/>
          </w:tcPr>
          <w:p w:rsidR="0088171E" w:rsidRDefault="0088171E" w:rsidP="0088171E">
            <w:pPr>
              <w:pStyle w:val="Szvegtrzs"/>
            </w:pPr>
          </w:p>
        </w:tc>
        <w:tc>
          <w:tcPr>
            <w:tcW w:w="1134" w:type="dxa"/>
          </w:tcPr>
          <w:p w:rsidR="0088171E" w:rsidRDefault="0088171E" w:rsidP="0088171E">
            <w:pPr>
              <w:pStyle w:val="Szvegtrzs"/>
            </w:pPr>
          </w:p>
        </w:tc>
        <w:tc>
          <w:tcPr>
            <w:tcW w:w="954" w:type="dxa"/>
          </w:tcPr>
          <w:p w:rsidR="0088171E" w:rsidRDefault="0088171E" w:rsidP="0088171E">
            <w:pPr>
              <w:pStyle w:val="Szvegtrzs"/>
            </w:pPr>
          </w:p>
        </w:tc>
        <w:tc>
          <w:tcPr>
            <w:tcW w:w="1145" w:type="dxa"/>
          </w:tcPr>
          <w:p w:rsidR="0088171E" w:rsidRDefault="0088171E" w:rsidP="0088171E">
            <w:pPr>
              <w:pStyle w:val="Szvegtrzs"/>
            </w:pPr>
          </w:p>
        </w:tc>
        <w:tc>
          <w:tcPr>
            <w:tcW w:w="1269" w:type="dxa"/>
            <w:shd w:val="clear" w:color="auto" w:fill="D9D9D9" w:themeFill="background1" w:themeFillShade="D9"/>
          </w:tcPr>
          <w:p w:rsidR="0088171E" w:rsidRDefault="0088171E" w:rsidP="0088171E">
            <w:pPr>
              <w:pStyle w:val="Szvegtrzs"/>
            </w:pPr>
          </w:p>
        </w:tc>
      </w:tr>
      <w:tr w:rsidR="0088171E" w:rsidTr="00277D34">
        <w:tc>
          <w:tcPr>
            <w:tcW w:w="2089" w:type="dxa"/>
          </w:tcPr>
          <w:p w:rsidR="0088171E" w:rsidRPr="0088171E" w:rsidRDefault="0088171E" w:rsidP="0088171E">
            <w:pPr>
              <w:autoSpaceDE w:val="0"/>
              <w:autoSpaceDN w:val="0"/>
              <w:adjustRightInd w:val="0"/>
              <w:jc w:val="left"/>
              <w:rPr>
                <w:color w:val="000000"/>
                <w:sz w:val="20"/>
                <w:szCs w:val="20"/>
              </w:rPr>
            </w:pPr>
            <w:r w:rsidRPr="0088171E">
              <w:rPr>
                <w:color w:val="000000"/>
                <w:sz w:val="20"/>
                <w:szCs w:val="20"/>
              </w:rPr>
              <w:t xml:space="preserve">5. A gyermek ellátásához és gondozásához kapcsolódó támogatások (GYES, GYED, GYET, családi pótlék, gyermektartás díj, stb.) </w:t>
            </w:r>
          </w:p>
        </w:tc>
        <w:tc>
          <w:tcPr>
            <w:tcW w:w="1138" w:type="dxa"/>
          </w:tcPr>
          <w:p w:rsidR="0088171E" w:rsidRDefault="0088171E" w:rsidP="0088171E">
            <w:pPr>
              <w:pStyle w:val="Szvegtrzs"/>
            </w:pPr>
          </w:p>
        </w:tc>
        <w:tc>
          <w:tcPr>
            <w:tcW w:w="1559" w:type="dxa"/>
          </w:tcPr>
          <w:p w:rsidR="0088171E" w:rsidRDefault="0088171E" w:rsidP="0088171E">
            <w:pPr>
              <w:pStyle w:val="Szvegtrzs"/>
            </w:pPr>
          </w:p>
        </w:tc>
        <w:tc>
          <w:tcPr>
            <w:tcW w:w="1134" w:type="dxa"/>
          </w:tcPr>
          <w:p w:rsidR="0088171E" w:rsidRDefault="0088171E" w:rsidP="0088171E">
            <w:pPr>
              <w:pStyle w:val="Szvegtrzs"/>
            </w:pPr>
          </w:p>
        </w:tc>
        <w:tc>
          <w:tcPr>
            <w:tcW w:w="954" w:type="dxa"/>
          </w:tcPr>
          <w:p w:rsidR="0088171E" w:rsidRDefault="0088171E" w:rsidP="0088171E">
            <w:pPr>
              <w:pStyle w:val="Szvegtrzs"/>
            </w:pPr>
          </w:p>
        </w:tc>
        <w:tc>
          <w:tcPr>
            <w:tcW w:w="1145" w:type="dxa"/>
          </w:tcPr>
          <w:p w:rsidR="0088171E" w:rsidRDefault="0088171E" w:rsidP="0088171E">
            <w:pPr>
              <w:pStyle w:val="Szvegtrzs"/>
            </w:pPr>
          </w:p>
        </w:tc>
        <w:tc>
          <w:tcPr>
            <w:tcW w:w="1269" w:type="dxa"/>
            <w:shd w:val="clear" w:color="auto" w:fill="D9D9D9" w:themeFill="background1" w:themeFillShade="D9"/>
          </w:tcPr>
          <w:p w:rsidR="0088171E" w:rsidRDefault="0088171E" w:rsidP="0088171E">
            <w:pPr>
              <w:pStyle w:val="Szvegtrzs"/>
            </w:pPr>
          </w:p>
        </w:tc>
      </w:tr>
      <w:tr w:rsidR="0088171E" w:rsidTr="00277D34">
        <w:tc>
          <w:tcPr>
            <w:tcW w:w="2089" w:type="dxa"/>
          </w:tcPr>
          <w:p w:rsidR="0088171E" w:rsidRPr="0088171E" w:rsidRDefault="0088171E" w:rsidP="0088171E">
            <w:pPr>
              <w:autoSpaceDE w:val="0"/>
              <w:autoSpaceDN w:val="0"/>
              <w:adjustRightInd w:val="0"/>
              <w:jc w:val="left"/>
              <w:rPr>
                <w:color w:val="000000"/>
                <w:sz w:val="20"/>
                <w:szCs w:val="20"/>
              </w:rPr>
            </w:pPr>
            <w:r w:rsidRPr="0088171E">
              <w:rPr>
                <w:color w:val="000000"/>
                <w:sz w:val="20"/>
                <w:szCs w:val="20"/>
              </w:rPr>
              <w:t xml:space="preserve">6. Munkaügyi szervek által folyósított rendszeres pénzbeli ellátás </w:t>
            </w:r>
          </w:p>
        </w:tc>
        <w:tc>
          <w:tcPr>
            <w:tcW w:w="1138" w:type="dxa"/>
          </w:tcPr>
          <w:p w:rsidR="0088171E" w:rsidRDefault="0088171E" w:rsidP="0088171E">
            <w:pPr>
              <w:pStyle w:val="Szvegtrzs"/>
            </w:pPr>
          </w:p>
        </w:tc>
        <w:tc>
          <w:tcPr>
            <w:tcW w:w="1559" w:type="dxa"/>
          </w:tcPr>
          <w:p w:rsidR="0088171E" w:rsidRDefault="0088171E" w:rsidP="0088171E">
            <w:pPr>
              <w:pStyle w:val="Szvegtrzs"/>
            </w:pPr>
          </w:p>
        </w:tc>
        <w:tc>
          <w:tcPr>
            <w:tcW w:w="1134" w:type="dxa"/>
          </w:tcPr>
          <w:p w:rsidR="0088171E" w:rsidRDefault="0088171E" w:rsidP="0088171E">
            <w:pPr>
              <w:pStyle w:val="Szvegtrzs"/>
            </w:pPr>
          </w:p>
        </w:tc>
        <w:tc>
          <w:tcPr>
            <w:tcW w:w="954" w:type="dxa"/>
          </w:tcPr>
          <w:p w:rsidR="0088171E" w:rsidRDefault="0088171E" w:rsidP="0088171E">
            <w:pPr>
              <w:pStyle w:val="Szvegtrzs"/>
            </w:pPr>
          </w:p>
        </w:tc>
        <w:tc>
          <w:tcPr>
            <w:tcW w:w="1145" w:type="dxa"/>
          </w:tcPr>
          <w:p w:rsidR="0088171E" w:rsidRDefault="0088171E" w:rsidP="0088171E">
            <w:pPr>
              <w:pStyle w:val="Szvegtrzs"/>
            </w:pPr>
          </w:p>
        </w:tc>
        <w:tc>
          <w:tcPr>
            <w:tcW w:w="1269" w:type="dxa"/>
            <w:shd w:val="clear" w:color="auto" w:fill="D9D9D9" w:themeFill="background1" w:themeFillShade="D9"/>
          </w:tcPr>
          <w:p w:rsidR="0088171E" w:rsidRDefault="0088171E" w:rsidP="0088171E">
            <w:pPr>
              <w:pStyle w:val="Szvegtrzs"/>
            </w:pPr>
          </w:p>
        </w:tc>
      </w:tr>
      <w:tr w:rsidR="0088171E" w:rsidTr="00277D34">
        <w:tc>
          <w:tcPr>
            <w:tcW w:w="2089" w:type="dxa"/>
          </w:tcPr>
          <w:p w:rsidR="0088171E" w:rsidRPr="0088171E" w:rsidRDefault="0088171E" w:rsidP="0088171E">
            <w:pPr>
              <w:autoSpaceDE w:val="0"/>
              <w:autoSpaceDN w:val="0"/>
              <w:adjustRightInd w:val="0"/>
              <w:jc w:val="left"/>
              <w:rPr>
                <w:color w:val="000000"/>
                <w:sz w:val="20"/>
                <w:szCs w:val="20"/>
              </w:rPr>
            </w:pPr>
            <w:r w:rsidRPr="0088171E">
              <w:rPr>
                <w:color w:val="000000"/>
                <w:sz w:val="20"/>
                <w:szCs w:val="20"/>
              </w:rPr>
              <w:t xml:space="preserve">7. Föld és bérbeadásából származó jövedelem </w:t>
            </w:r>
          </w:p>
        </w:tc>
        <w:tc>
          <w:tcPr>
            <w:tcW w:w="1138" w:type="dxa"/>
          </w:tcPr>
          <w:p w:rsidR="0088171E" w:rsidRDefault="0088171E" w:rsidP="0088171E">
            <w:pPr>
              <w:pStyle w:val="Szvegtrzs"/>
            </w:pPr>
          </w:p>
        </w:tc>
        <w:tc>
          <w:tcPr>
            <w:tcW w:w="1559" w:type="dxa"/>
          </w:tcPr>
          <w:p w:rsidR="0088171E" w:rsidRDefault="0088171E" w:rsidP="0088171E">
            <w:pPr>
              <w:pStyle w:val="Szvegtrzs"/>
            </w:pPr>
          </w:p>
        </w:tc>
        <w:tc>
          <w:tcPr>
            <w:tcW w:w="1134" w:type="dxa"/>
          </w:tcPr>
          <w:p w:rsidR="0088171E" w:rsidRDefault="0088171E" w:rsidP="0088171E">
            <w:pPr>
              <w:pStyle w:val="Szvegtrzs"/>
            </w:pPr>
          </w:p>
        </w:tc>
        <w:tc>
          <w:tcPr>
            <w:tcW w:w="954" w:type="dxa"/>
          </w:tcPr>
          <w:p w:rsidR="0088171E" w:rsidRDefault="0088171E" w:rsidP="0088171E">
            <w:pPr>
              <w:pStyle w:val="Szvegtrzs"/>
            </w:pPr>
          </w:p>
        </w:tc>
        <w:tc>
          <w:tcPr>
            <w:tcW w:w="1145" w:type="dxa"/>
          </w:tcPr>
          <w:p w:rsidR="0088171E" w:rsidRDefault="0088171E" w:rsidP="0088171E">
            <w:pPr>
              <w:pStyle w:val="Szvegtrzs"/>
            </w:pPr>
          </w:p>
        </w:tc>
        <w:tc>
          <w:tcPr>
            <w:tcW w:w="1269" w:type="dxa"/>
            <w:shd w:val="clear" w:color="auto" w:fill="D9D9D9" w:themeFill="background1" w:themeFillShade="D9"/>
          </w:tcPr>
          <w:p w:rsidR="0088171E" w:rsidRDefault="0088171E" w:rsidP="0088171E">
            <w:pPr>
              <w:pStyle w:val="Szvegtrzs"/>
            </w:pPr>
          </w:p>
        </w:tc>
      </w:tr>
      <w:tr w:rsidR="0088171E" w:rsidTr="00277D34">
        <w:tc>
          <w:tcPr>
            <w:tcW w:w="2089" w:type="dxa"/>
          </w:tcPr>
          <w:p w:rsidR="0088171E" w:rsidRPr="0088171E" w:rsidRDefault="0088171E" w:rsidP="0088171E">
            <w:pPr>
              <w:autoSpaceDE w:val="0"/>
              <w:autoSpaceDN w:val="0"/>
              <w:adjustRightInd w:val="0"/>
              <w:jc w:val="left"/>
              <w:rPr>
                <w:color w:val="000000"/>
                <w:sz w:val="20"/>
                <w:szCs w:val="20"/>
              </w:rPr>
            </w:pPr>
            <w:r w:rsidRPr="0088171E">
              <w:rPr>
                <w:color w:val="000000"/>
                <w:sz w:val="20"/>
                <w:szCs w:val="20"/>
              </w:rPr>
              <w:t xml:space="preserve">8. Egyéb (pl.: ösztöndíj) </w:t>
            </w:r>
          </w:p>
        </w:tc>
        <w:tc>
          <w:tcPr>
            <w:tcW w:w="1138" w:type="dxa"/>
          </w:tcPr>
          <w:p w:rsidR="0088171E" w:rsidRDefault="0088171E" w:rsidP="0088171E">
            <w:pPr>
              <w:pStyle w:val="Szvegtrzs"/>
            </w:pPr>
          </w:p>
        </w:tc>
        <w:tc>
          <w:tcPr>
            <w:tcW w:w="1559" w:type="dxa"/>
          </w:tcPr>
          <w:p w:rsidR="0088171E" w:rsidRDefault="0088171E" w:rsidP="0088171E">
            <w:pPr>
              <w:pStyle w:val="Szvegtrzs"/>
            </w:pPr>
          </w:p>
        </w:tc>
        <w:tc>
          <w:tcPr>
            <w:tcW w:w="1134" w:type="dxa"/>
          </w:tcPr>
          <w:p w:rsidR="0088171E" w:rsidRDefault="0088171E" w:rsidP="0088171E">
            <w:pPr>
              <w:pStyle w:val="Szvegtrzs"/>
            </w:pPr>
          </w:p>
        </w:tc>
        <w:tc>
          <w:tcPr>
            <w:tcW w:w="954" w:type="dxa"/>
          </w:tcPr>
          <w:p w:rsidR="0088171E" w:rsidRDefault="0088171E" w:rsidP="0088171E">
            <w:pPr>
              <w:pStyle w:val="Szvegtrzs"/>
            </w:pPr>
          </w:p>
        </w:tc>
        <w:tc>
          <w:tcPr>
            <w:tcW w:w="1145" w:type="dxa"/>
          </w:tcPr>
          <w:p w:rsidR="0088171E" w:rsidRDefault="0088171E" w:rsidP="0088171E">
            <w:pPr>
              <w:pStyle w:val="Szvegtrzs"/>
            </w:pPr>
          </w:p>
        </w:tc>
        <w:tc>
          <w:tcPr>
            <w:tcW w:w="1269" w:type="dxa"/>
            <w:shd w:val="clear" w:color="auto" w:fill="D9D9D9" w:themeFill="background1" w:themeFillShade="D9"/>
          </w:tcPr>
          <w:p w:rsidR="0088171E" w:rsidRDefault="0088171E" w:rsidP="0088171E">
            <w:pPr>
              <w:pStyle w:val="Szvegtrzs"/>
            </w:pPr>
          </w:p>
        </w:tc>
      </w:tr>
      <w:tr w:rsidR="00277D34" w:rsidTr="00277D34">
        <w:tc>
          <w:tcPr>
            <w:tcW w:w="2089" w:type="dxa"/>
            <w:shd w:val="clear" w:color="auto" w:fill="D9D9D9" w:themeFill="background1" w:themeFillShade="D9"/>
          </w:tcPr>
          <w:p w:rsidR="0088171E" w:rsidRPr="0088171E" w:rsidRDefault="0088171E" w:rsidP="0088171E">
            <w:pPr>
              <w:autoSpaceDE w:val="0"/>
              <w:autoSpaceDN w:val="0"/>
              <w:adjustRightInd w:val="0"/>
              <w:jc w:val="left"/>
              <w:rPr>
                <w:color w:val="000000"/>
                <w:sz w:val="20"/>
                <w:szCs w:val="20"/>
              </w:rPr>
            </w:pPr>
            <w:r w:rsidRPr="0088171E">
              <w:rPr>
                <w:b/>
                <w:bCs/>
                <w:color w:val="000000"/>
                <w:sz w:val="20"/>
                <w:szCs w:val="20"/>
              </w:rPr>
              <w:t xml:space="preserve">9. Összes jövedelem </w:t>
            </w:r>
          </w:p>
        </w:tc>
        <w:tc>
          <w:tcPr>
            <w:tcW w:w="1138" w:type="dxa"/>
            <w:shd w:val="clear" w:color="auto" w:fill="D9D9D9" w:themeFill="background1" w:themeFillShade="D9"/>
          </w:tcPr>
          <w:p w:rsidR="0088171E" w:rsidRDefault="0088171E" w:rsidP="0088171E">
            <w:pPr>
              <w:pStyle w:val="Szvegtrzs"/>
            </w:pPr>
          </w:p>
        </w:tc>
        <w:tc>
          <w:tcPr>
            <w:tcW w:w="1559" w:type="dxa"/>
            <w:shd w:val="clear" w:color="auto" w:fill="D9D9D9" w:themeFill="background1" w:themeFillShade="D9"/>
          </w:tcPr>
          <w:p w:rsidR="0088171E" w:rsidRDefault="0088171E" w:rsidP="0088171E">
            <w:pPr>
              <w:pStyle w:val="Szvegtrzs"/>
            </w:pPr>
          </w:p>
        </w:tc>
        <w:tc>
          <w:tcPr>
            <w:tcW w:w="1134" w:type="dxa"/>
            <w:shd w:val="clear" w:color="auto" w:fill="D9D9D9" w:themeFill="background1" w:themeFillShade="D9"/>
          </w:tcPr>
          <w:p w:rsidR="0088171E" w:rsidRDefault="0088171E" w:rsidP="0088171E">
            <w:pPr>
              <w:pStyle w:val="Szvegtrzs"/>
            </w:pPr>
          </w:p>
        </w:tc>
        <w:tc>
          <w:tcPr>
            <w:tcW w:w="954" w:type="dxa"/>
            <w:shd w:val="clear" w:color="auto" w:fill="D9D9D9" w:themeFill="background1" w:themeFillShade="D9"/>
          </w:tcPr>
          <w:p w:rsidR="0088171E" w:rsidRDefault="0088171E" w:rsidP="0088171E">
            <w:pPr>
              <w:pStyle w:val="Szvegtrzs"/>
            </w:pPr>
          </w:p>
        </w:tc>
        <w:tc>
          <w:tcPr>
            <w:tcW w:w="1145" w:type="dxa"/>
            <w:shd w:val="clear" w:color="auto" w:fill="D9D9D9" w:themeFill="background1" w:themeFillShade="D9"/>
          </w:tcPr>
          <w:p w:rsidR="0088171E" w:rsidRDefault="0088171E" w:rsidP="0088171E">
            <w:pPr>
              <w:pStyle w:val="Szvegtrzs"/>
            </w:pPr>
          </w:p>
        </w:tc>
        <w:tc>
          <w:tcPr>
            <w:tcW w:w="1269" w:type="dxa"/>
            <w:shd w:val="clear" w:color="auto" w:fill="D9D9D9" w:themeFill="background1" w:themeFillShade="D9"/>
          </w:tcPr>
          <w:p w:rsidR="0088171E" w:rsidRDefault="0088171E" w:rsidP="0088171E">
            <w:pPr>
              <w:pStyle w:val="Szvegtrzs"/>
            </w:pPr>
          </w:p>
        </w:tc>
      </w:tr>
    </w:tbl>
    <w:p w:rsidR="0088171E" w:rsidRDefault="0088171E" w:rsidP="0088171E">
      <w:pPr>
        <w:pStyle w:val="Szvegtrzs"/>
      </w:pPr>
    </w:p>
    <w:p w:rsidR="0088171E" w:rsidRDefault="0088171E" w:rsidP="0088171E">
      <w:pPr>
        <w:autoSpaceDE w:val="0"/>
        <w:autoSpaceDN w:val="0"/>
        <w:adjustRightInd w:val="0"/>
        <w:jc w:val="left"/>
        <w:rPr>
          <w:color w:val="000000"/>
          <w:sz w:val="23"/>
          <w:szCs w:val="23"/>
        </w:rPr>
      </w:pPr>
      <w:r w:rsidRPr="0088171E">
        <w:rPr>
          <w:color w:val="000000"/>
          <w:sz w:val="23"/>
          <w:szCs w:val="23"/>
        </w:rPr>
        <w:t>Egy főre jutó havi nettó jövedelem (ügyintéző tölti ki)</w:t>
      </w:r>
      <w:r w:rsidR="00277D34">
        <w:rPr>
          <w:color w:val="000000"/>
          <w:sz w:val="23"/>
          <w:szCs w:val="23"/>
        </w:rPr>
        <w:t>:</w:t>
      </w:r>
      <w:r w:rsidRPr="0088171E">
        <w:rPr>
          <w:color w:val="000000"/>
          <w:sz w:val="23"/>
          <w:szCs w:val="23"/>
        </w:rPr>
        <w:t xml:space="preserve"> </w:t>
      </w:r>
      <w:r w:rsidR="00277D34">
        <w:rPr>
          <w:color w:val="000000"/>
          <w:sz w:val="23"/>
          <w:szCs w:val="23"/>
        </w:rPr>
        <w:t>______________________</w:t>
      </w:r>
      <w:r w:rsidRPr="0088171E">
        <w:rPr>
          <w:color w:val="000000"/>
          <w:sz w:val="23"/>
          <w:szCs w:val="23"/>
        </w:rPr>
        <w:t xml:space="preserve">Ft/hó. </w:t>
      </w:r>
    </w:p>
    <w:p w:rsidR="00277D34" w:rsidRPr="0088171E" w:rsidRDefault="00277D34" w:rsidP="0088171E">
      <w:pPr>
        <w:autoSpaceDE w:val="0"/>
        <w:autoSpaceDN w:val="0"/>
        <w:adjustRightInd w:val="0"/>
        <w:jc w:val="left"/>
        <w:rPr>
          <w:color w:val="000000"/>
          <w:sz w:val="23"/>
          <w:szCs w:val="23"/>
        </w:rPr>
      </w:pPr>
    </w:p>
    <w:p w:rsidR="0088171E" w:rsidRDefault="0088171E" w:rsidP="0088171E">
      <w:pPr>
        <w:pStyle w:val="Szvegtrzs"/>
      </w:pPr>
      <w:r w:rsidRPr="0088171E">
        <w:rPr>
          <w:i/>
          <w:iCs/>
          <w:color w:val="000000"/>
          <w:sz w:val="23"/>
          <w:szCs w:val="23"/>
        </w:rPr>
        <w:t>(* A kérelemhez mellékelni kell a jövedelmi adatok táblázat 1-9 pontjaiban feltüntetett jövedelmek valódiságát igazoló iratokat, melyek 30 napnál régebbiek nem lehetnek.)</w:t>
      </w:r>
    </w:p>
    <w:p w:rsidR="0088171E" w:rsidRDefault="0088171E" w:rsidP="0088171E">
      <w:pPr>
        <w:pStyle w:val="Szvegtrzs"/>
      </w:pPr>
    </w:p>
    <w:p w:rsidR="00277D34" w:rsidRDefault="00277D34" w:rsidP="00277D34">
      <w:pPr>
        <w:autoSpaceDE w:val="0"/>
        <w:autoSpaceDN w:val="0"/>
        <w:adjustRightInd w:val="0"/>
        <w:rPr>
          <w:b/>
          <w:bCs/>
          <w:color w:val="000000"/>
          <w:szCs w:val="23"/>
        </w:rPr>
      </w:pPr>
    </w:p>
    <w:p w:rsidR="00277D34" w:rsidRDefault="00277D34" w:rsidP="00277D34">
      <w:pPr>
        <w:autoSpaceDE w:val="0"/>
        <w:autoSpaceDN w:val="0"/>
        <w:adjustRightInd w:val="0"/>
        <w:rPr>
          <w:b/>
          <w:bCs/>
          <w:color w:val="000000"/>
          <w:szCs w:val="23"/>
        </w:rPr>
      </w:pPr>
    </w:p>
    <w:p w:rsidR="00277D34" w:rsidRDefault="00277D34" w:rsidP="00277D34">
      <w:pPr>
        <w:autoSpaceDE w:val="0"/>
        <w:autoSpaceDN w:val="0"/>
        <w:adjustRightInd w:val="0"/>
        <w:rPr>
          <w:b/>
          <w:bCs/>
          <w:color w:val="000000"/>
          <w:szCs w:val="23"/>
        </w:rPr>
      </w:pPr>
    </w:p>
    <w:p w:rsidR="006E1DDB" w:rsidRDefault="006E1DDB" w:rsidP="00277D34">
      <w:pPr>
        <w:autoSpaceDE w:val="0"/>
        <w:autoSpaceDN w:val="0"/>
        <w:adjustRightInd w:val="0"/>
        <w:rPr>
          <w:b/>
          <w:bCs/>
          <w:color w:val="000000"/>
          <w:szCs w:val="23"/>
        </w:rPr>
      </w:pPr>
    </w:p>
    <w:p w:rsidR="006E1DDB" w:rsidRDefault="006E1DDB" w:rsidP="00277D34">
      <w:pPr>
        <w:autoSpaceDE w:val="0"/>
        <w:autoSpaceDN w:val="0"/>
        <w:adjustRightInd w:val="0"/>
        <w:rPr>
          <w:b/>
          <w:bCs/>
          <w:color w:val="000000"/>
          <w:szCs w:val="23"/>
        </w:rPr>
      </w:pPr>
    </w:p>
    <w:p w:rsidR="006E1DDB" w:rsidRDefault="006E1DDB" w:rsidP="00277D34">
      <w:pPr>
        <w:autoSpaceDE w:val="0"/>
        <w:autoSpaceDN w:val="0"/>
        <w:adjustRightInd w:val="0"/>
        <w:rPr>
          <w:b/>
          <w:bCs/>
          <w:color w:val="000000"/>
          <w:szCs w:val="23"/>
        </w:rPr>
      </w:pPr>
    </w:p>
    <w:p w:rsidR="00277D34" w:rsidRDefault="00277D34" w:rsidP="00277D34">
      <w:pPr>
        <w:autoSpaceDE w:val="0"/>
        <w:autoSpaceDN w:val="0"/>
        <w:adjustRightInd w:val="0"/>
        <w:rPr>
          <w:b/>
          <w:bCs/>
          <w:color w:val="000000"/>
          <w:szCs w:val="23"/>
        </w:rPr>
      </w:pPr>
    </w:p>
    <w:p w:rsidR="00277D34" w:rsidRPr="00277D34" w:rsidRDefault="00277D34" w:rsidP="00277D34">
      <w:pPr>
        <w:autoSpaceDE w:val="0"/>
        <w:autoSpaceDN w:val="0"/>
        <w:adjustRightInd w:val="0"/>
        <w:rPr>
          <w:color w:val="000000"/>
          <w:szCs w:val="23"/>
        </w:rPr>
      </w:pPr>
      <w:r w:rsidRPr="00277D34">
        <w:rPr>
          <w:b/>
          <w:bCs/>
          <w:color w:val="000000"/>
          <w:szCs w:val="23"/>
        </w:rPr>
        <w:lastRenderedPageBreak/>
        <w:t>Egyéb nyilatkozatok</w:t>
      </w:r>
      <w:r w:rsidRPr="00277D34">
        <w:rPr>
          <w:color w:val="000000"/>
          <w:szCs w:val="23"/>
        </w:rPr>
        <w:t xml:space="preserve">: </w:t>
      </w:r>
    </w:p>
    <w:p w:rsidR="00277D34" w:rsidRPr="00277D34" w:rsidRDefault="00277D34" w:rsidP="00277D34">
      <w:pPr>
        <w:autoSpaceDE w:val="0"/>
        <w:autoSpaceDN w:val="0"/>
        <w:adjustRightInd w:val="0"/>
        <w:rPr>
          <w:color w:val="000000"/>
          <w:szCs w:val="23"/>
        </w:rPr>
      </w:pPr>
      <w:r w:rsidRPr="00277D34">
        <w:rPr>
          <w:color w:val="000000"/>
          <w:szCs w:val="23"/>
        </w:rPr>
        <w:t xml:space="preserve">Tudomásul veszem, hogy a kérelemben közölt jövedelmi adatok valódiságát a szociális igazgatásról és a szociális ellátásokról szóló 1993. évi III. törvény 10. §-ának (7) bekezdése alapján a szociális hatáskört gyakorló szerv – a NAV hatáskörrel és illetékességgel rendelkező igazgatósága útján - ellenőrizheti. </w:t>
      </w:r>
    </w:p>
    <w:p w:rsidR="00277D34" w:rsidRPr="00277D34" w:rsidRDefault="00277D34" w:rsidP="00277D34">
      <w:pPr>
        <w:autoSpaceDE w:val="0"/>
        <w:autoSpaceDN w:val="0"/>
        <w:adjustRightInd w:val="0"/>
        <w:rPr>
          <w:color w:val="000000"/>
          <w:szCs w:val="23"/>
        </w:rPr>
      </w:pPr>
      <w:r w:rsidRPr="00277D34">
        <w:rPr>
          <w:color w:val="000000"/>
          <w:szCs w:val="23"/>
        </w:rPr>
        <w:t xml:space="preserve">Hozzájárulok a kérelemben szereplő adatoknak a szociális igazgatási eljárás során történő felhasználásához. </w:t>
      </w:r>
    </w:p>
    <w:p w:rsidR="00277D34" w:rsidRPr="00277D34" w:rsidRDefault="00277D34" w:rsidP="00277D34">
      <w:pPr>
        <w:autoSpaceDE w:val="0"/>
        <w:autoSpaceDN w:val="0"/>
        <w:adjustRightInd w:val="0"/>
        <w:rPr>
          <w:color w:val="000000"/>
          <w:szCs w:val="23"/>
        </w:rPr>
      </w:pPr>
      <w:r w:rsidRPr="00277D34">
        <w:rPr>
          <w:b/>
          <w:bCs/>
          <w:color w:val="000000"/>
          <w:szCs w:val="23"/>
        </w:rPr>
        <w:t>Büntetőjogi felelősségem teljes tudatában kijelentem, hogy a fenti adatok a valóságnak megfelelnek</w:t>
      </w:r>
      <w:r w:rsidRPr="00277D34">
        <w:rPr>
          <w:color w:val="000000"/>
          <w:szCs w:val="23"/>
        </w:rPr>
        <w:t xml:space="preserve">. </w:t>
      </w:r>
    </w:p>
    <w:p w:rsidR="00277D34" w:rsidRPr="00277D34" w:rsidRDefault="00277D34" w:rsidP="00277D34">
      <w:pPr>
        <w:pStyle w:val="Szvegtrzs"/>
        <w:rPr>
          <w:sz w:val="28"/>
        </w:rPr>
      </w:pPr>
      <w:r w:rsidRPr="00277D34">
        <w:rPr>
          <w:b/>
          <w:bCs/>
          <w:i/>
          <w:iCs/>
          <w:color w:val="000000"/>
          <w:szCs w:val="23"/>
        </w:rPr>
        <w:t xml:space="preserve">Tudomásul veszem, hogy valótlan adatközlés esetén a </w:t>
      </w:r>
      <w:r w:rsidR="008E53C9">
        <w:rPr>
          <w:b/>
          <w:bCs/>
          <w:i/>
          <w:iCs/>
          <w:color w:val="000000"/>
          <w:szCs w:val="23"/>
        </w:rPr>
        <w:t>segély</w:t>
      </w:r>
      <w:r w:rsidRPr="00277D34">
        <w:rPr>
          <w:b/>
          <w:bCs/>
          <w:i/>
          <w:iCs/>
          <w:color w:val="000000"/>
          <w:szCs w:val="23"/>
        </w:rPr>
        <w:t xml:space="preserve"> megszüntetésre kerül a jogosulatlanul és rosszhiszeműen igénybevett </w:t>
      </w:r>
      <w:r w:rsidR="008E53C9">
        <w:rPr>
          <w:b/>
          <w:bCs/>
          <w:i/>
          <w:iCs/>
          <w:color w:val="000000"/>
          <w:szCs w:val="23"/>
        </w:rPr>
        <w:t>segélyt</w:t>
      </w:r>
      <w:r w:rsidRPr="00277D34">
        <w:rPr>
          <w:b/>
          <w:bCs/>
          <w:i/>
          <w:iCs/>
          <w:color w:val="000000"/>
          <w:szCs w:val="23"/>
        </w:rPr>
        <w:t xml:space="preserve"> a folyósító szerv kamattal megemelt összegben visszaköveteli.</w:t>
      </w:r>
    </w:p>
    <w:p w:rsidR="00277D34" w:rsidRPr="00277D34" w:rsidRDefault="00277D34" w:rsidP="00277D34">
      <w:pPr>
        <w:pStyle w:val="Szvegtrzs"/>
        <w:rPr>
          <w:sz w:val="28"/>
        </w:rPr>
      </w:pPr>
    </w:p>
    <w:p w:rsidR="00C4012F" w:rsidRPr="0088171E" w:rsidRDefault="00C4012F" w:rsidP="0088171E">
      <w:pPr>
        <w:pStyle w:val="Szvegtrzs"/>
      </w:pPr>
      <w:r w:rsidRPr="0088171E">
        <w:t>*Kérelmem teljesítése esetén fellebbezési jogomról:  a) lemondok,        b) nem mondok le.</w:t>
      </w:r>
    </w:p>
    <w:p w:rsidR="00C4012F" w:rsidRPr="0088171E" w:rsidRDefault="00C4012F" w:rsidP="0088171E">
      <w:pPr>
        <w:pStyle w:val="Szvegtrzs"/>
        <w:jc w:val="left"/>
      </w:pPr>
    </w:p>
    <w:p w:rsidR="00C4012F" w:rsidRPr="0088171E" w:rsidRDefault="00C4012F" w:rsidP="0088171E">
      <w:r w:rsidRPr="0088171E">
        <w:t>Tótkomlós, 20___ év_________________hó _____nap</w:t>
      </w:r>
    </w:p>
    <w:p w:rsidR="00C4012F" w:rsidRDefault="00C4012F" w:rsidP="0088171E"/>
    <w:p w:rsidR="00277D34" w:rsidRPr="0088171E" w:rsidRDefault="00277D34" w:rsidP="0088171E"/>
    <w:p w:rsidR="00C4012F" w:rsidRPr="0088171E" w:rsidRDefault="00C4012F" w:rsidP="0088171E">
      <w:r w:rsidRPr="0088171E">
        <w:tab/>
      </w:r>
      <w:r w:rsidRPr="0088171E">
        <w:tab/>
      </w:r>
      <w:r w:rsidRPr="0088171E">
        <w:tab/>
      </w:r>
      <w:r w:rsidRPr="0088171E">
        <w:tab/>
      </w:r>
      <w:r w:rsidRPr="0088171E">
        <w:tab/>
      </w:r>
      <w:r w:rsidRPr="0088171E">
        <w:tab/>
      </w:r>
      <w:r w:rsidRPr="0088171E">
        <w:tab/>
        <w:t>______________________________</w:t>
      </w:r>
    </w:p>
    <w:p w:rsidR="00C4012F" w:rsidRPr="0088171E" w:rsidRDefault="00C4012F" w:rsidP="0088171E">
      <w:r w:rsidRPr="0088171E">
        <w:t xml:space="preserve">     </w:t>
      </w:r>
      <w:r w:rsidRPr="0088171E">
        <w:tab/>
      </w:r>
      <w:r w:rsidRPr="0088171E">
        <w:tab/>
      </w:r>
      <w:r w:rsidRPr="0088171E">
        <w:tab/>
        <w:t xml:space="preserve">    </w:t>
      </w:r>
      <w:r w:rsidRPr="0088171E">
        <w:tab/>
      </w:r>
      <w:r w:rsidRPr="0088171E">
        <w:tab/>
      </w:r>
      <w:r w:rsidRPr="0088171E">
        <w:tab/>
      </w:r>
      <w:r w:rsidRPr="0088171E">
        <w:tab/>
      </w:r>
      <w:r w:rsidRPr="0088171E">
        <w:tab/>
      </w:r>
      <w:r w:rsidR="0088171E">
        <w:t xml:space="preserve">   </w:t>
      </w:r>
      <w:r w:rsidRPr="0088171E">
        <w:t>kérelmező aláírása</w:t>
      </w:r>
    </w:p>
    <w:p w:rsidR="00C4012F" w:rsidRPr="00B94346" w:rsidRDefault="00C4012F" w:rsidP="00C4012F">
      <w:pPr>
        <w:pStyle w:val="Szvegtrzs"/>
        <w:tabs>
          <w:tab w:val="left" w:pos="720"/>
        </w:tabs>
        <w:rPr>
          <w:color w:val="FF0000"/>
        </w:rPr>
      </w:pPr>
    </w:p>
    <w:p w:rsidR="00C4012F" w:rsidRPr="00277D34" w:rsidRDefault="00C4012F" w:rsidP="00C4012F">
      <w:pPr>
        <w:pStyle w:val="Szvegtrzs"/>
        <w:tabs>
          <w:tab w:val="left" w:pos="720"/>
        </w:tabs>
        <w:rPr>
          <w:sz w:val="22"/>
          <w:szCs w:val="22"/>
        </w:rPr>
      </w:pPr>
      <w:r w:rsidRPr="00277D34">
        <w:rPr>
          <w:sz w:val="22"/>
          <w:szCs w:val="22"/>
        </w:rPr>
        <w:t>*A megfelelő rész aláhúzandó</w:t>
      </w:r>
    </w:p>
    <w:p w:rsidR="00C4012F" w:rsidRDefault="00C4012F" w:rsidP="00C4012F">
      <w:pPr>
        <w:pStyle w:val="Default"/>
      </w:pPr>
    </w:p>
    <w:p w:rsidR="00277D34" w:rsidRPr="00277D34" w:rsidRDefault="00277D34" w:rsidP="00277D34">
      <w:pPr>
        <w:pStyle w:val="Default"/>
      </w:pPr>
    </w:p>
    <w:p w:rsidR="00277D34" w:rsidRPr="00277D34" w:rsidRDefault="00277D34" w:rsidP="00277D34">
      <w:pPr>
        <w:autoSpaceDE w:val="0"/>
        <w:autoSpaceDN w:val="0"/>
        <w:adjustRightInd w:val="0"/>
        <w:jc w:val="center"/>
        <w:rPr>
          <w:color w:val="000000"/>
        </w:rPr>
      </w:pPr>
      <w:r w:rsidRPr="00277D34">
        <w:rPr>
          <w:b/>
          <w:bCs/>
          <w:color w:val="000000"/>
        </w:rPr>
        <w:t>Tájékoztató a kérelem kitöltéséhez</w:t>
      </w:r>
    </w:p>
    <w:p w:rsidR="00277D34" w:rsidRDefault="00277D34" w:rsidP="00277D34">
      <w:pPr>
        <w:autoSpaceDE w:val="0"/>
        <w:autoSpaceDN w:val="0"/>
        <w:adjustRightInd w:val="0"/>
        <w:rPr>
          <w:b/>
          <w:bCs/>
          <w:color w:val="000000"/>
        </w:rPr>
      </w:pPr>
    </w:p>
    <w:p w:rsidR="00277D34" w:rsidRPr="00277D34" w:rsidRDefault="00277D34" w:rsidP="00277D34">
      <w:pPr>
        <w:autoSpaceDE w:val="0"/>
        <w:autoSpaceDN w:val="0"/>
        <w:adjustRightInd w:val="0"/>
        <w:rPr>
          <w:color w:val="000000"/>
        </w:rPr>
      </w:pPr>
      <w:r w:rsidRPr="00277D34">
        <w:rPr>
          <w:b/>
          <w:bCs/>
          <w:color w:val="000000"/>
        </w:rPr>
        <w:t xml:space="preserve">Személyi adatok </w:t>
      </w:r>
    </w:p>
    <w:p w:rsidR="00277D34" w:rsidRPr="00277D34" w:rsidRDefault="00277D34" w:rsidP="00277D34">
      <w:pPr>
        <w:autoSpaceDE w:val="0"/>
        <w:autoSpaceDN w:val="0"/>
        <w:adjustRightInd w:val="0"/>
        <w:rPr>
          <w:color w:val="000000"/>
        </w:rPr>
      </w:pPr>
      <w:r w:rsidRPr="00277D34">
        <w:rPr>
          <w:color w:val="000000"/>
        </w:rPr>
        <w:t xml:space="preserve">Egyedülálló az a személy, aki hajadon, nőtlen, özvegy, elvált vagy házastársától külön él, kivéve, ha élettársa van. </w:t>
      </w:r>
    </w:p>
    <w:p w:rsidR="00277D34" w:rsidRDefault="00277D34" w:rsidP="00277D34">
      <w:pPr>
        <w:pStyle w:val="Default"/>
        <w:rPr>
          <w:b/>
          <w:bCs/>
        </w:rPr>
      </w:pPr>
    </w:p>
    <w:p w:rsidR="00277D34" w:rsidRPr="00277D34" w:rsidRDefault="00277D34" w:rsidP="00277D34">
      <w:pPr>
        <w:pStyle w:val="Default"/>
      </w:pPr>
      <w:r w:rsidRPr="00277D34">
        <w:rPr>
          <w:b/>
          <w:bCs/>
        </w:rPr>
        <w:t xml:space="preserve">Jövedelmi adatok: A kérelmező </w:t>
      </w:r>
      <w:r w:rsidRPr="00277D34">
        <w:t xml:space="preserve">a kérelemben saját, valamint a vele egy háztartásban lakó személyek adatairól, jövedelmi viszonyairól </w:t>
      </w:r>
      <w:r w:rsidRPr="00277D34">
        <w:rPr>
          <w:b/>
          <w:bCs/>
        </w:rPr>
        <w:t>köteles nyilatkozni</w:t>
      </w:r>
      <w:r w:rsidRPr="00277D34">
        <w:t xml:space="preserve">, </w:t>
      </w:r>
      <w:r w:rsidRPr="00277D34">
        <w:rPr>
          <w:b/>
          <w:bCs/>
        </w:rPr>
        <w:t xml:space="preserve">továbbá </w:t>
      </w:r>
      <w:r w:rsidRPr="00277D34">
        <w:t xml:space="preserve">a jövedelmi adatokra vonatkozó </w:t>
      </w:r>
      <w:r w:rsidRPr="00277D34">
        <w:rPr>
          <w:b/>
          <w:bCs/>
        </w:rPr>
        <w:t xml:space="preserve">bizonyítékot, igazolást </w:t>
      </w:r>
      <w:r w:rsidRPr="00277D34">
        <w:t xml:space="preserve">a kérelem benyújtásával egyidejűleg </w:t>
      </w:r>
      <w:r w:rsidRPr="00277D34">
        <w:rPr>
          <w:b/>
          <w:bCs/>
        </w:rPr>
        <w:t xml:space="preserve">becsatolni </w:t>
      </w:r>
      <w:r w:rsidRPr="00277D34">
        <w:t>szükséges. A családtagok jövedelmét külön-külön kell feltüntetni</w:t>
      </w:r>
    </w:p>
    <w:p w:rsidR="00277D34" w:rsidRPr="00277D34" w:rsidRDefault="00277D34" w:rsidP="00277D34">
      <w:pPr>
        <w:autoSpaceDE w:val="0"/>
        <w:autoSpaceDN w:val="0"/>
        <w:adjustRightInd w:val="0"/>
        <w:rPr>
          <w:color w:val="000000"/>
        </w:rPr>
      </w:pPr>
      <w:r w:rsidRPr="00277D34">
        <w:rPr>
          <w:b/>
          <w:bCs/>
          <w:i/>
          <w:iCs/>
          <w:color w:val="000000"/>
        </w:rPr>
        <w:t>Jövedelem</w:t>
      </w:r>
      <w:r w:rsidRPr="00277D34">
        <w:rPr>
          <w:color w:val="000000"/>
        </w:rPr>
        <w:t xml:space="preserve">: az elismert költségekkel és a befizetési kötelezettséggel csökkentett a személyi jövedelemadóról szóló törvény szerint meghatározott, belföldről vagy külföldről származó - megszerzett - vagyoni érték (bevétel), ideértve a jövedelemként figyelembe nem vett bevételt és az adómentes jövedelmet is, és azon bevétel, amely után az egyszerűsített vállalkozói adóról, illetve az egyszerűsített közteherviselési hozzájárulásról szóló törvény szerint adót, illetve hozzájárulást kell fizetni. </w:t>
      </w:r>
    </w:p>
    <w:p w:rsidR="00277D34" w:rsidRPr="00277D34" w:rsidRDefault="00277D34" w:rsidP="00277D34">
      <w:pPr>
        <w:autoSpaceDE w:val="0"/>
        <w:autoSpaceDN w:val="0"/>
        <w:adjustRightInd w:val="0"/>
        <w:rPr>
          <w:color w:val="000000"/>
        </w:rPr>
      </w:pPr>
      <w:r w:rsidRPr="00277D34">
        <w:rPr>
          <w:color w:val="000000"/>
        </w:rPr>
        <w:t xml:space="preserve">A jövedelmi adatokat alatt a havi nettó jövedelmet kell érteni. A nettó jövedelem kiszámításakor a bevételt és az elismert költségekkel és a befizetési kötelezettséggel csökkentett összegben kell feltüntetni. </w:t>
      </w:r>
    </w:p>
    <w:p w:rsidR="00277D34" w:rsidRPr="00277D34" w:rsidRDefault="00277D34" w:rsidP="00277D34">
      <w:pPr>
        <w:autoSpaceDE w:val="0"/>
        <w:autoSpaceDN w:val="0"/>
        <w:adjustRightInd w:val="0"/>
        <w:rPr>
          <w:color w:val="000000"/>
        </w:rPr>
      </w:pPr>
      <w:r w:rsidRPr="00277D34">
        <w:rPr>
          <w:b/>
          <w:bCs/>
          <w:color w:val="000000"/>
        </w:rPr>
        <w:t xml:space="preserve">Jövedelem típusai: </w:t>
      </w:r>
    </w:p>
    <w:p w:rsidR="00277D34" w:rsidRPr="00277D34" w:rsidRDefault="00277D34" w:rsidP="00277D34">
      <w:pPr>
        <w:autoSpaceDE w:val="0"/>
        <w:autoSpaceDN w:val="0"/>
        <w:adjustRightInd w:val="0"/>
        <w:rPr>
          <w:color w:val="000000"/>
        </w:rPr>
      </w:pPr>
      <w:r w:rsidRPr="00277D34">
        <w:rPr>
          <w:color w:val="000000"/>
        </w:rPr>
        <w:t xml:space="preserve">1. Munkaviszonyból és más foglalkoztatási viszonyból származó jövedelem: különösen a munkaviszonyban, közalkalmazotti, közszolgálati jogviszonyban, bírósági, ügyészségi, igazságügyi szolgálati jogviszonyban, honvédség, rendvédelmi szervek, a NAV, polgári nemzetbiztonsági szolgálatok hivatásos és szerződéses szolgálati jogviszonyában folytatott munkavégzésre irányuló tevékenységből, továbbá szövetkezet tagjaként folytatott - személyes közreműködést igénylő - tevékenységből származó jövedelem. </w:t>
      </w:r>
    </w:p>
    <w:p w:rsidR="00277D34" w:rsidRPr="00277D34" w:rsidRDefault="00277D34" w:rsidP="00277D34">
      <w:pPr>
        <w:autoSpaceDE w:val="0"/>
        <w:autoSpaceDN w:val="0"/>
        <w:adjustRightInd w:val="0"/>
        <w:rPr>
          <w:color w:val="000000"/>
        </w:rPr>
      </w:pPr>
      <w:r w:rsidRPr="00277D34">
        <w:rPr>
          <w:color w:val="000000"/>
        </w:rPr>
        <w:t xml:space="preserve">2. Társas és egyéni vállalkozásból, őstermelői, illetve szellemi és más önálló tevékenységből származó jövedelem: itt kell feltüntetni a jogdíjat, továbbá a bérbeadó, a választott </w:t>
      </w:r>
      <w:r w:rsidRPr="00277D34">
        <w:rPr>
          <w:color w:val="000000"/>
        </w:rPr>
        <w:lastRenderedPageBreak/>
        <w:t xml:space="preserve">könyvvizsgáló tevékenységéből származó jövedelmet, a gazdasági társaság magánszemély tagja által külön szerződés szerint teljesített mellékszolgáltatást. </w:t>
      </w:r>
    </w:p>
    <w:p w:rsidR="00277D34" w:rsidRPr="00277D34" w:rsidRDefault="00277D34" w:rsidP="00277D34">
      <w:pPr>
        <w:autoSpaceDE w:val="0"/>
        <w:autoSpaceDN w:val="0"/>
        <w:adjustRightInd w:val="0"/>
        <w:rPr>
          <w:color w:val="000000"/>
        </w:rPr>
      </w:pPr>
      <w:r w:rsidRPr="00277D34">
        <w:rPr>
          <w:color w:val="000000"/>
        </w:rPr>
        <w:t xml:space="preserve">3. Táppénz, gyermekgondozási támogatások: táppénz, terhességi-gyermekágyi segély, gyermekgondozási díj, gyermekgondozási segély, gyermeknevelési támogatás, családi pótlék, gyermektartásdíj. </w:t>
      </w:r>
    </w:p>
    <w:p w:rsidR="00277D34" w:rsidRPr="00277D34" w:rsidRDefault="00277D34" w:rsidP="00277D34">
      <w:pPr>
        <w:autoSpaceDE w:val="0"/>
        <w:autoSpaceDN w:val="0"/>
        <w:adjustRightInd w:val="0"/>
        <w:rPr>
          <w:color w:val="000000"/>
        </w:rPr>
      </w:pPr>
      <w:r w:rsidRPr="00277D34">
        <w:rPr>
          <w:color w:val="000000"/>
        </w:rPr>
        <w:t xml:space="preserve">4. Nyugellátás és egyéb nyugdíjszerű rendszeres szociális ellátások: öregségi, özvegyi és szülői nyugdíj, árvaellátás, baleseti hozzátartozói nyugellátások, korhatár előtti ellátás, szolgálati járandóság, a balettművészeti életjáradék, az átmeneti bányászjáradék, rokkantsági ellátás, rehabilitációs ellátás, bányász dolgozók egészségkárosodási járadéka, rokkantsági járadék, rehabilitációs járadék, politikai rehabilitációs ellátások, házastársi pótlék, házastárs után járó jövedelempótlék, közszolgálati járadék. </w:t>
      </w:r>
    </w:p>
    <w:p w:rsidR="00277D34" w:rsidRPr="00277D34" w:rsidRDefault="00277D34" w:rsidP="00277D34">
      <w:pPr>
        <w:autoSpaceDE w:val="0"/>
        <w:autoSpaceDN w:val="0"/>
        <w:adjustRightInd w:val="0"/>
        <w:rPr>
          <w:color w:val="000000"/>
        </w:rPr>
      </w:pPr>
      <w:r w:rsidRPr="00277D34">
        <w:rPr>
          <w:color w:val="000000"/>
        </w:rPr>
        <w:t xml:space="preserve">5. Önkormányzat és munkaügyi szervek által folyósított ellátások: különösen az időskorúak járadéka, a rendszeres szociális segély, a bérpótló juttatás, az ápolási díj, az adósságcsökkentési támogatás; munkanélküli járadék, álláskeresési járadék, álláskeresési segély, képzési támogatásként folyósított keresetpótló juttatás. </w:t>
      </w:r>
    </w:p>
    <w:p w:rsidR="00277D34" w:rsidRPr="00277D34" w:rsidRDefault="00277D34" w:rsidP="00277D34">
      <w:pPr>
        <w:autoSpaceDE w:val="0"/>
        <w:autoSpaceDN w:val="0"/>
        <w:adjustRightInd w:val="0"/>
        <w:rPr>
          <w:color w:val="000000"/>
        </w:rPr>
      </w:pPr>
      <w:r w:rsidRPr="00277D34">
        <w:rPr>
          <w:color w:val="000000"/>
        </w:rPr>
        <w:t xml:space="preserve">6. Egyéb jövedelem: például az ösztöndíj, szakképzéssel összefüggő pénzbeli juttatások, nevelőszülői díj, szociális gondozói díj, végkielégítés és állampapírból származó jövedelem, ingatlan és ingó tárgyak értékesítéséből, vagyoni értékű jog átruházásából származó jövedelem, életjáradékból, föld és más ingatlan bérbeadásából származó jövedelem, illetve minden olyan jövedelem, amely az előző sorokban nem került feltüntetésre. </w:t>
      </w:r>
    </w:p>
    <w:p w:rsidR="00277D34" w:rsidRDefault="00277D34" w:rsidP="00277D34">
      <w:pPr>
        <w:pStyle w:val="Default"/>
      </w:pPr>
    </w:p>
    <w:p w:rsidR="00277D34" w:rsidRPr="00277D34" w:rsidRDefault="00277D34" w:rsidP="00277D34">
      <w:pPr>
        <w:pStyle w:val="Default"/>
      </w:pPr>
      <w:r w:rsidRPr="00277D34">
        <w:t>A jövedelemnyilatkozatban szereplő jövedelmekről a jövedelem típusának megfelelő iratot vagy annak másolatát a kérelemhez mellékelni szükséges.</w:t>
      </w:r>
    </w:p>
    <w:p w:rsidR="00277D34" w:rsidRDefault="00277D34" w:rsidP="00277D34">
      <w:pPr>
        <w:autoSpaceDE w:val="0"/>
        <w:autoSpaceDN w:val="0"/>
        <w:adjustRightInd w:val="0"/>
        <w:rPr>
          <w:b/>
          <w:bCs/>
          <w:color w:val="000000"/>
        </w:rPr>
      </w:pPr>
    </w:p>
    <w:p w:rsidR="00277D34" w:rsidRPr="00277D34" w:rsidRDefault="00277D34" w:rsidP="00277D34">
      <w:pPr>
        <w:autoSpaceDE w:val="0"/>
        <w:autoSpaceDN w:val="0"/>
        <w:adjustRightInd w:val="0"/>
        <w:rPr>
          <w:color w:val="000000"/>
        </w:rPr>
      </w:pPr>
      <w:r w:rsidRPr="00277D34">
        <w:rPr>
          <w:b/>
          <w:bCs/>
          <w:color w:val="000000"/>
        </w:rPr>
        <w:t xml:space="preserve">Mellékletek: </w:t>
      </w:r>
    </w:p>
    <w:p w:rsidR="00277D34" w:rsidRPr="00277D34" w:rsidRDefault="00277D34" w:rsidP="00277D34">
      <w:pPr>
        <w:autoSpaceDE w:val="0"/>
        <w:autoSpaceDN w:val="0"/>
        <w:adjustRightInd w:val="0"/>
        <w:rPr>
          <w:color w:val="000000"/>
        </w:rPr>
      </w:pPr>
      <w:r w:rsidRPr="00277D34">
        <w:rPr>
          <w:b/>
          <w:bCs/>
          <w:color w:val="000000"/>
        </w:rPr>
        <w:t>Csatolandó mellékletek</w:t>
      </w:r>
      <w:r w:rsidRPr="00277D34">
        <w:rPr>
          <w:color w:val="000000"/>
        </w:rPr>
        <w:t xml:space="preserve">: </w:t>
      </w:r>
    </w:p>
    <w:p w:rsidR="00277D34" w:rsidRPr="00277D34" w:rsidRDefault="00277D34" w:rsidP="00277D34">
      <w:pPr>
        <w:autoSpaceDE w:val="0"/>
        <w:autoSpaceDN w:val="0"/>
        <w:adjustRightInd w:val="0"/>
        <w:rPr>
          <w:color w:val="000000"/>
        </w:rPr>
      </w:pPr>
      <w:r w:rsidRPr="00277D34">
        <w:rPr>
          <w:color w:val="000000"/>
        </w:rPr>
        <w:t xml:space="preserve">A jövedelme igazolására: </w:t>
      </w:r>
    </w:p>
    <w:p w:rsidR="00277D34" w:rsidRPr="00277D34" w:rsidRDefault="00277D34" w:rsidP="00277D34">
      <w:pPr>
        <w:autoSpaceDE w:val="0"/>
        <w:autoSpaceDN w:val="0"/>
        <w:adjustRightInd w:val="0"/>
        <w:rPr>
          <w:color w:val="000000"/>
        </w:rPr>
      </w:pPr>
      <w:r w:rsidRPr="00277D34">
        <w:rPr>
          <w:color w:val="000000"/>
        </w:rPr>
        <w:t xml:space="preserve">a) a munkabérről, munkáltató által fizetett táppénzről a munkáltató által kiállított jövedelemigazolás vagy munkabér jegyzék, </w:t>
      </w:r>
    </w:p>
    <w:p w:rsidR="00277D34" w:rsidRPr="00277D34" w:rsidRDefault="00277D34" w:rsidP="00277D34">
      <w:pPr>
        <w:autoSpaceDE w:val="0"/>
        <w:autoSpaceDN w:val="0"/>
        <w:adjustRightInd w:val="0"/>
        <w:rPr>
          <w:color w:val="000000"/>
        </w:rPr>
      </w:pPr>
      <w:r w:rsidRPr="00277D34">
        <w:rPr>
          <w:color w:val="000000"/>
        </w:rPr>
        <w:t xml:space="preserve">b) vállalkozó vagy őstermelő esetén a kérelem benyújtásának hónapját közvetlenül megelőző tizenkét hónap alatt szerzett jövedelemről a Nemzeti Adó és Vámhivatal igazolása és a tárgyévben elért jövedelemről nyilatkozat, </w:t>
      </w:r>
    </w:p>
    <w:p w:rsidR="00277D34" w:rsidRPr="00277D34" w:rsidRDefault="00277D34" w:rsidP="00277D34">
      <w:pPr>
        <w:autoSpaceDE w:val="0"/>
        <w:autoSpaceDN w:val="0"/>
        <w:adjustRightInd w:val="0"/>
        <w:rPr>
          <w:color w:val="000000"/>
        </w:rPr>
      </w:pPr>
      <w:r w:rsidRPr="00277D34">
        <w:rPr>
          <w:color w:val="000000"/>
        </w:rPr>
        <w:t xml:space="preserve">c) álláskeresési támogatás esetén a </w:t>
      </w:r>
      <w:r>
        <w:rPr>
          <w:color w:val="000000"/>
        </w:rPr>
        <w:t>Békés Megyei</w:t>
      </w:r>
      <w:r w:rsidRPr="00277D34">
        <w:rPr>
          <w:color w:val="000000"/>
        </w:rPr>
        <w:t xml:space="preserve"> Kormányhivatal </w:t>
      </w:r>
      <w:r>
        <w:rPr>
          <w:color w:val="000000"/>
        </w:rPr>
        <w:t xml:space="preserve">Orosházi Járási Hivatal Járási </w:t>
      </w:r>
      <w:r w:rsidRPr="00277D34">
        <w:rPr>
          <w:color w:val="000000"/>
        </w:rPr>
        <w:t xml:space="preserve">Munkaügyi Kirendeltsége (a továbbiakban: Munkaügyi Központ) megállapító határozata és a kérelem benyújtását megelőző havi ellátás összegét igazoló szelvény vagy bankszámlakivonat, </w:t>
      </w:r>
    </w:p>
    <w:p w:rsidR="00277D34" w:rsidRPr="00277D34" w:rsidRDefault="00277D34" w:rsidP="00277D34">
      <w:pPr>
        <w:autoSpaceDE w:val="0"/>
        <w:autoSpaceDN w:val="0"/>
        <w:adjustRightInd w:val="0"/>
        <w:rPr>
          <w:color w:val="000000"/>
        </w:rPr>
      </w:pPr>
      <w:r w:rsidRPr="00277D34">
        <w:rPr>
          <w:color w:val="000000"/>
        </w:rPr>
        <w:t xml:space="preserve">d) nyugdíj, nyugdíjszerű rendszeres pénzellátás és árvaellátás esetén a kérelem benyújtását megelőző havi igazolószelvény (nyugdíjösszesítő), bankszámlakivonat, </w:t>
      </w:r>
    </w:p>
    <w:p w:rsidR="00277D34" w:rsidRPr="00277D34" w:rsidRDefault="00277D34" w:rsidP="00277D34">
      <w:pPr>
        <w:autoSpaceDE w:val="0"/>
        <w:autoSpaceDN w:val="0"/>
        <w:adjustRightInd w:val="0"/>
        <w:rPr>
          <w:color w:val="000000"/>
        </w:rPr>
      </w:pPr>
      <w:r w:rsidRPr="00277D34">
        <w:rPr>
          <w:color w:val="000000"/>
        </w:rPr>
        <w:t xml:space="preserve">e) a gyermekgondozási támogatások esetében a kérelem benyújtását megelőző havi összegről szóló szelvény vagy bankszámlakivonat, </w:t>
      </w:r>
    </w:p>
    <w:p w:rsidR="00277D34" w:rsidRPr="00277D34" w:rsidRDefault="00277D34" w:rsidP="00277D34">
      <w:pPr>
        <w:autoSpaceDE w:val="0"/>
        <w:autoSpaceDN w:val="0"/>
        <w:adjustRightInd w:val="0"/>
        <w:rPr>
          <w:color w:val="000000"/>
        </w:rPr>
      </w:pPr>
      <w:r w:rsidRPr="00277D34">
        <w:rPr>
          <w:color w:val="000000"/>
        </w:rPr>
        <w:t xml:space="preserve">f) a gyermektartásdíj esetén a kérelem benyújtását megelőző havi postai feladóvevény vagy bankszámlakivonat vagy az összeg átadásáról szóló és büntetőjogi felelősség tudatában tett nyilatkozat, </w:t>
      </w:r>
    </w:p>
    <w:p w:rsidR="00277D34" w:rsidRPr="00277D34" w:rsidRDefault="00277D34" w:rsidP="00277D34">
      <w:pPr>
        <w:autoSpaceDE w:val="0"/>
        <w:autoSpaceDN w:val="0"/>
        <w:adjustRightInd w:val="0"/>
        <w:rPr>
          <w:color w:val="000000"/>
        </w:rPr>
      </w:pPr>
      <w:r>
        <w:rPr>
          <w:color w:val="000000"/>
        </w:rPr>
        <w:t>g</w:t>
      </w:r>
      <w:r w:rsidRPr="00277D34">
        <w:rPr>
          <w:color w:val="000000"/>
        </w:rPr>
        <w:t xml:space="preserve">) a házasság felbontását, gyermekelhelyezést megállapító bírósági végzés, vagy a gyermekelhelyezésről és gyermektartásdíjról szóló szülői egyezségről kiállított irat, </w:t>
      </w:r>
    </w:p>
    <w:p w:rsidR="00277D34" w:rsidRPr="00277D34" w:rsidRDefault="00277D34" w:rsidP="00277D34">
      <w:pPr>
        <w:autoSpaceDE w:val="0"/>
        <w:autoSpaceDN w:val="0"/>
        <w:adjustRightInd w:val="0"/>
        <w:rPr>
          <w:color w:val="000000"/>
        </w:rPr>
      </w:pPr>
      <w:r>
        <w:rPr>
          <w:color w:val="000000"/>
        </w:rPr>
        <w:t>h</w:t>
      </w:r>
      <w:r w:rsidRPr="00277D34">
        <w:rPr>
          <w:color w:val="000000"/>
        </w:rPr>
        <w:t xml:space="preserve">) állam által megelőlegezett gyermektartásdíj esetén </w:t>
      </w:r>
      <w:r>
        <w:rPr>
          <w:color w:val="000000"/>
        </w:rPr>
        <w:t>az illetékes g</w:t>
      </w:r>
      <w:r w:rsidRPr="00277D34">
        <w:rPr>
          <w:color w:val="000000"/>
        </w:rPr>
        <w:t xml:space="preserve">yámhivatal határozata, </w:t>
      </w:r>
    </w:p>
    <w:p w:rsidR="00277D34" w:rsidRPr="00277D34" w:rsidRDefault="00277D34" w:rsidP="00277D34">
      <w:pPr>
        <w:autoSpaceDE w:val="0"/>
        <w:autoSpaceDN w:val="0"/>
        <w:adjustRightInd w:val="0"/>
        <w:rPr>
          <w:color w:val="000000"/>
        </w:rPr>
      </w:pPr>
      <w:r>
        <w:rPr>
          <w:color w:val="000000"/>
        </w:rPr>
        <w:t>i</w:t>
      </w:r>
      <w:r w:rsidRPr="00277D34">
        <w:rPr>
          <w:color w:val="000000"/>
        </w:rPr>
        <w:t xml:space="preserve">) ösztöndíj és egyéb juttatások esetén az oktatási intézmény által kiállított igazolás, </w:t>
      </w:r>
    </w:p>
    <w:p w:rsidR="00277D34" w:rsidRPr="00277D34" w:rsidRDefault="00277D34" w:rsidP="00277D34">
      <w:pPr>
        <w:autoSpaceDE w:val="0"/>
        <w:autoSpaceDN w:val="0"/>
        <w:adjustRightInd w:val="0"/>
        <w:rPr>
          <w:color w:val="000000"/>
        </w:rPr>
      </w:pPr>
    </w:p>
    <w:p w:rsidR="00277D34" w:rsidRPr="00277D34" w:rsidRDefault="00277D34" w:rsidP="00277D34">
      <w:pPr>
        <w:autoSpaceDE w:val="0"/>
        <w:autoSpaceDN w:val="0"/>
        <w:adjustRightInd w:val="0"/>
        <w:rPr>
          <w:color w:val="000000"/>
        </w:rPr>
      </w:pPr>
      <w:r>
        <w:rPr>
          <w:color w:val="000000"/>
        </w:rPr>
        <w:t>j</w:t>
      </w:r>
      <w:r w:rsidRPr="00277D34">
        <w:rPr>
          <w:color w:val="000000"/>
        </w:rPr>
        <w:t xml:space="preserve">) nem havi rendszerességgel szerzett jövedelem esetén a kérelem benyújtásának hónapját közvetlenül megelőző tizenkét hónap alatt szerzett egyhavi átlagról szóló nyilatkozat </w:t>
      </w:r>
    </w:p>
    <w:p w:rsidR="00277D34" w:rsidRPr="00277D34" w:rsidRDefault="00277D34" w:rsidP="00277D34">
      <w:pPr>
        <w:autoSpaceDE w:val="0"/>
        <w:autoSpaceDN w:val="0"/>
        <w:adjustRightInd w:val="0"/>
        <w:rPr>
          <w:color w:val="000000"/>
        </w:rPr>
      </w:pPr>
      <w:r>
        <w:rPr>
          <w:color w:val="000000"/>
        </w:rPr>
        <w:t>k</w:t>
      </w:r>
      <w:r w:rsidRPr="00277D34">
        <w:rPr>
          <w:color w:val="000000"/>
        </w:rPr>
        <w:t xml:space="preserve">) amennyiben a kérelmező, közeli hozzátartozója vagy a háztartásában életvitelszerűen vele együtt lakó más személy rendszeres jövedelemmel nem rendelkezik, úgy az erről szóló </w:t>
      </w:r>
      <w:r w:rsidRPr="00277D34">
        <w:rPr>
          <w:color w:val="000000"/>
        </w:rPr>
        <w:lastRenderedPageBreak/>
        <w:t xml:space="preserve">nyilatkozat és a Munkaügyi Központ igazolása arról, hogy regisztrált álláskereső és ellátásban nem részesül, </w:t>
      </w:r>
    </w:p>
    <w:p w:rsidR="00277D34" w:rsidRPr="00277D34" w:rsidRDefault="00277D34" w:rsidP="00277D34">
      <w:pPr>
        <w:autoSpaceDE w:val="0"/>
        <w:autoSpaceDN w:val="0"/>
        <w:adjustRightInd w:val="0"/>
        <w:rPr>
          <w:color w:val="000000"/>
        </w:rPr>
      </w:pPr>
      <w:r>
        <w:rPr>
          <w:color w:val="000000"/>
        </w:rPr>
        <w:t>l</w:t>
      </w:r>
      <w:r w:rsidRPr="00277D34">
        <w:rPr>
          <w:color w:val="000000"/>
        </w:rPr>
        <w:t xml:space="preserve">) egyéb jövedelmek esetén a kérelmező büntetőjogi felelőssége tudatában tett nyilatkozat </w:t>
      </w:r>
    </w:p>
    <w:p w:rsidR="00277D34" w:rsidRDefault="00277D34" w:rsidP="00277D34">
      <w:pPr>
        <w:autoSpaceDE w:val="0"/>
        <w:autoSpaceDN w:val="0"/>
        <w:adjustRightInd w:val="0"/>
        <w:rPr>
          <w:color w:val="000000"/>
        </w:rPr>
      </w:pPr>
    </w:p>
    <w:p w:rsidR="00277D34" w:rsidRPr="00277D34" w:rsidRDefault="00277D34" w:rsidP="00277D34">
      <w:pPr>
        <w:autoSpaceDE w:val="0"/>
        <w:autoSpaceDN w:val="0"/>
        <w:adjustRightInd w:val="0"/>
        <w:rPr>
          <w:color w:val="000000"/>
        </w:rPr>
      </w:pPr>
      <w:r w:rsidRPr="00277D34">
        <w:rPr>
          <w:color w:val="000000"/>
        </w:rPr>
        <w:t xml:space="preserve">14 évnél idősebb gyermek tanulói jogviszony igazolását </w:t>
      </w:r>
    </w:p>
    <w:p w:rsidR="00277D34" w:rsidRDefault="00277D34" w:rsidP="00277D34">
      <w:pPr>
        <w:autoSpaceDE w:val="0"/>
        <w:autoSpaceDN w:val="0"/>
        <w:adjustRightInd w:val="0"/>
        <w:rPr>
          <w:color w:val="000000"/>
        </w:rPr>
      </w:pPr>
    </w:p>
    <w:p w:rsidR="00277D34" w:rsidRPr="00277D34" w:rsidRDefault="00277D34" w:rsidP="00277D34">
      <w:pPr>
        <w:autoSpaceDE w:val="0"/>
        <w:autoSpaceDN w:val="0"/>
        <w:adjustRightInd w:val="0"/>
        <w:rPr>
          <w:color w:val="000000"/>
        </w:rPr>
      </w:pPr>
      <w:r>
        <w:rPr>
          <w:color w:val="000000"/>
        </w:rPr>
        <w:t>E</w:t>
      </w:r>
      <w:r w:rsidRPr="00277D34">
        <w:rPr>
          <w:bCs/>
          <w:iCs/>
          <w:color w:val="000000"/>
        </w:rPr>
        <w:t xml:space="preserve">lhunyt személy eltemettetésének költségeihez való hozzájárulás igénylése esetén </w:t>
      </w:r>
      <w:r w:rsidRPr="00277D34">
        <w:rPr>
          <w:color w:val="000000"/>
        </w:rPr>
        <w:t xml:space="preserve">az eltemettető nevére kiállított számla eredeti példányát és a halotti anyakönyvi kivonatot. </w:t>
      </w:r>
    </w:p>
    <w:p w:rsidR="00277D34" w:rsidRDefault="00277D34" w:rsidP="00277D34">
      <w:pPr>
        <w:pStyle w:val="Default"/>
        <w:rPr>
          <w:bCs/>
        </w:rPr>
      </w:pPr>
    </w:p>
    <w:p w:rsidR="00277D34" w:rsidRDefault="00277D34" w:rsidP="00277D34">
      <w:pPr>
        <w:pStyle w:val="Default"/>
        <w:rPr>
          <w:bCs/>
        </w:rPr>
      </w:pPr>
      <w:r>
        <w:rPr>
          <w:bCs/>
        </w:rPr>
        <w:t>M</w:t>
      </w:r>
      <w:r w:rsidRPr="00277D34">
        <w:rPr>
          <w:bCs/>
        </w:rPr>
        <w:t>inden olyan okirat (pl. kórházi zárójelentés, orvosi igazolás, hatósági határozat stb.), amely igazolja a létfenntartási gondot, illetve létfenntartást veszélyeztető rendkívüli élethelyzetet.</w:t>
      </w:r>
    </w:p>
    <w:p w:rsidR="00200739" w:rsidRDefault="00200739" w:rsidP="00277D34">
      <w:pPr>
        <w:pStyle w:val="Default"/>
        <w:rPr>
          <w:bCs/>
        </w:rPr>
      </w:pPr>
    </w:p>
    <w:p w:rsidR="00200739" w:rsidRPr="0050368B" w:rsidRDefault="00200739" w:rsidP="00200739">
      <w:pPr>
        <w:pageBreakBefore/>
        <w:jc w:val="right"/>
        <w:rPr>
          <w:b/>
        </w:rPr>
      </w:pPr>
      <w:r>
        <w:rPr>
          <w:b/>
        </w:rPr>
        <w:lastRenderedPageBreak/>
        <w:t xml:space="preserve">2. </w:t>
      </w:r>
      <w:r w:rsidRPr="0050368B">
        <w:rPr>
          <w:b/>
        </w:rPr>
        <w:t>melléklet a __/2013. (_______) önkormányzati rendelethez</w:t>
      </w:r>
    </w:p>
    <w:p w:rsidR="00200739" w:rsidRDefault="00200739" w:rsidP="00277D34">
      <w:pPr>
        <w:pStyle w:val="Default"/>
      </w:pPr>
    </w:p>
    <w:p w:rsidR="00200739" w:rsidRPr="00200739" w:rsidRDefault="00200739" w:rsidP="00200739">
      <w:pPr>
        <w:pStyle w:val="Cmsor6"/>
        <w:spacing w:after="240"/>
        <w:jc w:val="center"/>
        <w:rPr>
          <w:rFonts w:ascii="Times New Roman" w:hAnsi="Times New Roman" w:cs="Times New Roman"/>
          <w:b/>
          <w:bCs/>
          <w:i w:val="0"/>
          <w:color w:val="auto"/>
          <w:sz w:val="20"/>
        </w:rPr>
      </w:pPr>
      <w:r w:rsidRPr="00200739">
        <w:rPr>
          <w:rFonts w:ascii="Times New Roman" w:hAnsi="Times New Roman" w:cs="Times New Roman"/>
          <w:b/>
          <w:bCs/>
          <w:i w:val="0"/>
          <w:color w:val="auto"/>
          <w:sz w:val="28"/>
          <w:szCs w:val="28"/>
        </w:rPr>
        <w:t>VAGYONNYILATKOZAT</w:t>
      </w:r>
    </w:p>
    <w:p w:rsidR="00200739" w:rsidRPr="00C16B9A" w:rsidRDefault="00200739" w:rsidP="00200739">
      <w:pPr>
        <w:autoSpaceDE w:val="0"/>
        <w:autoSpaceDN w:val="0"/>
        <w:adjustRightInd w:val="0"/>
        <w:spacing w:before="240"/>
        <w:rPr>
          <w:b/>
        </w:rPr>
      </w:pPr>
      <w:r w:rsidRPr="00C16B9A">
        <w:rPr>
          <w:b/>
          <w:i/>
          <w:iCs/>
        </w:rPr>
        <w:t>I. A kérelmező személyi adatai</w:t>
      </w:r>
    </w:p>
    <w:p w:rsidR="00200739" w:rsidRDefault="00200739" w:rsidP="00200739">
      <w:pPr>
        <w:tabs>
          <w:tab w:val="left" w:leader="underscore" w:pos="9072"/>
        </w:tabs>
      </w:pPr>
      <w:r w:rsidRPr="0088171E">
        <w:rPr>
          <w:b/>
          <w:bCs/>
        </w:rPr>
        <w:t>Kérelmező neve</w:t>
      </w:r>
      <w:r w:rsidRPr="0088171E">
        <w:rPr>
          <w:bCs/>
        </w:rPr>
        <w:t xml:space="preserve"> /születési név is /:</w:t>
      </w:r>
      <w:r>
        <w:rPr>
          <w:bCs/>
        </w:rPr>
        <w:t xml:space="preserve"> </w:t>
      </w:r>
      <w:r>
        <w:rPr>
          <w:bCs/>
        </w:rPr>
        <w:tab/>
      </w:r>
    </w:p>
    <w:p w:rsidR="00200739" w:rsidRPr="0088171E" w:rsidRDefault="00200739" w:rsidP="00200739">
      <w:pPr>
        <w:rPr>
          <w:sz w:val="20"/>
          <w:szCs w:val="20"/>
        </w:rPr>
      </w:pPr>
      <w:r w:rsidRPr="0088171E">
        <w:rPr>
          <w:sz w:val="20"/>
          <w:szCs w:val="20"/>
        </w:rPr>
        <w:t>/Nyomtatott betűkkel kérjük kitölteni!/</w:t>
      </w:r>
    </w:p>
    <w:p w:rsidR="00200739" w:rsidRPr="0088171E" w:rsidRDefault="00200739" w:rsidP="00200739">
      <w:pPr>
        <w:pStyle w:val="Szvegtrzs"/>
        <w:tabs>
          <w:tab w:val="left" w:leader="underscore" w:pos="9072"/>
        </w:tabs>
        <w:spacing w:before="120"/>
      </w:pPr>
      <w:r w:rsidRPr="0088171E">
        <w:rPr>
          <w:b/>
        </w:rPr>
        <w:t>Születési helye, ideje</w:t>
      </w:r>
      <w:r>
        <w:t xml:space="preserve">: </w:t>
      </w:r>
      <w:r>
        <w:tab/>
      </w:r>
    </w:p>
    <w:p w:rsidR="00200739" w:rsidRPr="0088171E" w:rsidRDefault="00200739" w:rsidP="00200739">
      <w:pPr>
        <w:pStyle w:val="Szvegtrzs"/>
        <w:tabs>
          <w:tab w:val="left" w:leader="underscore" w:pos="9072"/>
        </w:tabs>
      </w:pPr>
      <w:r w:rsidRPr="0088171E">
        <w:rPr>
          <w:b/>
        </w:rPr>
        <w:t>Anyja neve:</w:t>
      </w:r>
      <w:r w:rsidRPr="0088171E">
        <w:t xml:space="preserve"> </w:t>
      </w:r>
      <w:r>
        <w:tab/>
      </w:r>
    </w:p>
    <w:p w:rsidR="00200739" w:rsidRPr="0088171E" w:rsidRDefault="00200739" w:rsidP="00200739">
      <w:r w:rsidRPr="0088171E">
        <w:rPr>
          <w:b/>
        </w:rPr>
        <w:t>Társadalombiztosítási Azonosító Jel /TAJ szám/:</w:t>
      </w:r>
      <w:r w:rsidRPr="0088171E">
        <w:t xml:space="preserve"> </w:t>
      </w:r>
      <w:r w:rsidRPr="0088171E">
        <w:object w:dxaOrig="280" w:dyaOrig="400">
          <v:shape id="_x0000_i1096" type="#_x0000_t75" style="width:14.25pt;height:20.25pt" o:ole="" fillcolor="window">
            <v:imagedata r:id="rId11" o:title=""/>
          </v:shape>
          <o:OLEObject Type="Embed" ProgID="MSDraw" ShapeID="_x0000_i1096" DrawAspect="Content" ObjectID="_1447672657" r:id="rId83"/>
        </w:object>
      </w:r>
      <w:r w:rsidRPr="0088171E">
        <w:object w:dxaOrig="280" w:dyaOrig="400">
          <v:shape id="_x0000_i1097" type="#_x0000_t75" style="width:14.25pt;height:20.25pt" o:ole="" fillcolor="window">
            <v:imagedata r:id="rId11" o:title=""/>
          </v:shape>
          <o:OLEObject Type="Embed" ProgID="MSDraw" ShapeID="_x0000_i1097" DrawAspect="Content" ObjectID="_1447672658" r:id="rId84"/>
        </w:object>
      </w:r>
      <w:r w:rsidRPr="0088171E">
        <w:object w:dxaOrig="280" w:dyaOrig="400">
          <v:shape id="_x0000_i1098" type="#_x0000_t75" style="width:14.25pt;height:20.25pt" o:ole="" fillcolor="window">
            <v:imagedata r:id="rId11" o:title=""/>
          </v:shape>
          <o:OLEObject Type="Embed" ProgID="MSDraw" ShapeID="_x0000_i1098" DrawAspect="Content" ObjectID="_1447672659" r:id="rId85"/>
        </w:object>
      </w:r>
      <w:r w:rsidRPr="0088171E">
        <w:t xml:space="preserve"> </w:t>
      </w:r>
      <w:r w:rsidRPr="0088171E">
        <w:object w:dxaOrig="280" w:dyaOrig="400">
          <v:shape id="_x0000_i1099" type="#_x0000_t75" style="width:14.25pt;height:20.25pt" o:ole="" fillcolor="window">
            <v:imagedata r:id="rId11" o:title=""/>
          </v:shape>
          <o:OLEObject Type="Embed" ProgID="MSDraw" ShapeID="_x0000_i1099" DrawAspect="Content" ObjectID="_1447672660" r:id="rId86"/>
        </w:object>
      </w:r>
      <w:r w:rsidRPr="0088171E">
        <w:object w:dxaOrig="280" w:dyaOrig="400">
          <v:shape id="_x0000_i1100" type="#_x0000_t75" style="width:14.25pt;height:20.25pt" o:ole="" fillcolor="window">
            <v:imagedata r:id="rId11" o:title=""/>
          </v:shape>
          <o:OLEObject Type="Embed" ProgID="MSDraw" ShapeID="_x0000_i1100" DrawAspect="Content" ObjectID="_1447672661" r:id="rId87"/>
        </w:object>
      </w:r>
      <w:r w:rsidRPr="0088171E">
        <w:object w:dxaOrig="280" w:dyaOrig="400">
          <v:shape id="_x0000_i1101" type="#_x0000_t75" style="width:14.25pt;height:20.25pt" o:ole="" fillcolor="window">
            <v:imagedata r:id="rId11" o:title=""/>
          </v:shape>
          <o:OLEObject Type="Embed" ProgID="MSDraw" ShapeID="_x0000_i1101" DrawAspect="Content" ObjectID="_1447672662" r:id="rId88"/>
        </w:object>
      </w:r>
      <w:r w:rsidRPr="0088171E">
        <w:t xml:space="preserve"> </w:t>
      </w:r>
      <w:r w:rsidRPr="0088171E">
        <w:object w:dxaOrig="280" w:dyaOrig="400">
          <v:shape id="_x0000_i1102" type="#_x0000_t75" style="width:14.25pt;height:20.25pt" o:ole="" fillcolor="window">
            <v:imagedata r:id="rId11" o:title=""/>
          </v:shape>
          <o:OLEObject Type="Embed" ProgID="MSDraw" ShapeID="_x0000_i1102" DrawAspect="Content" ObjectID="_1447672663" r:id="rId89"/>
        </w:object>
      </w:r>
      <w:r w:rsidRPr="0088171E">
        <w:object w:dxaOrig="280" w:dyaOrig="400">
          <v:shape id="_x0000_i1103" type="#_x0000_t75" style="width:14.25pt;height:20.25pt" o:ole="" fillcolor="window">
            <v:imagedata r:id="rId11" o:title=""/>
          </v:shape>
          <o:OLEObject Type="Embed" ProgID="MSDraw" ShapeID="_x0000_i1103" DrawAspect="Content" ObjectID="_1447672664" r:id="rId90"/>
        </w:object>
      </w:r>
      <w:r w:rsidRPr="0088171E">
        <w:object w:dxaOrig="280" w:dyaOrig="400">
          <v:shape id="_x0000_i1104" type="#_x0000_t75" style="width:14.25pt;height:20.25pt" o:ole="" fillcolor="window">
            <v:imagedata r:id="rId11" o:title=""/>
          </v:shape>
          <o:OLEObject Type="Embed" ProgID="MSDraw" ShapeID="_x0000_i1104" DrawAspect="Content" ObjectID="_1447672665" r:id="rId91"/>
        </w:object>
      </w:r>
    </w:p>
    <w:p w:rsidR="00200739" w:rsidRPr="0088171E" w:rsidRDefault="00200739" w:rsidP="00200739">
      <w:pPr>
        <w:rPr>
          <w:b/>
          <w:bCs/>
          <w:sz w:val="10"/>
          <w:szCs w:val="10"/>
        </w:rPr>
      </w:pPr>
    </w:p>
    <w:p w:rsidR="00200739" w:rsidRPr="0088171E" w:rsidRDefault="00200739" w:rsidP="00200739">
      <w:r w:rsidRPr="0088171E">
        <w:rPr>
          <w:b/>
          <w:bCs/>
        </w:rPr>
        <w:t>Kérelmező lakóhelye:</w:t>
      </w:r>
      <w:r w:rsidRPr="0088171E">
        <w:t xml:space="preserve"> </w:t>
      </w:r>
      <w:r w:rsidRPr="0088171E">
        <w:object w:dxaOrig="280" w:dyaOrig="400">
          <v:shape id="_x0000_i1105" type="#_x0000_t75" style="width:14.25pt;height:20.25pt" o:ole="" fillcolor="window">
            <v:imagedata r:id="rId11" o:title=""/>
          </v:shape>
          <o:OLEObject Type="Embed" ProgID="MSDraw" ShapeID="_x0000_i1105" DrawAspect="Content" ObjectID="_1447672666" r:id="rId92"/>
        </w:object>
      </w:r>
      <w:r w:rsidRPr="0088171E">
        <w:t xml:space="preserve"> </w:t>
      </w:r>
      <w:r w:rsidRPr="0088171E">
        <w:object w:dxaOrig="280" w:dyaOrig="400">
          <v:shape id="_x0000_i1106" type="#_x0000_t75" style="width:14.25pt;height:20.25pt" o:ole="" fillcolor="window">
            <v:imagedata r:id="rId11" o:title=""/>
          </v:shape>
          <o:OLEObject Type="Embed" ProgID="MSDraw" ShapeID="_x0000_i1106" DrawAspect="Content" ObjectID="_1447672667" r:id="rId93"/>
        </w:object>
      </w:r>
      <w:r w:rsidRPr="0088171E">
        <w:t xml:space="preserve"> </w:t>
      </w:r>
      <w:r w:rsidRPr="0088171E">
        <w:object w:dxaOrig="280" w:dyaOrig="400">
          <v:shape id="_x0000_i1107" type="#_x0000_t75" style="width:14.25pt;height:20.25pt" o:ole="" fillcolor="window">
            <v:imagedata r:id="rId11" o:title=""/>
          </v:shape>
          <o:OLEObject Type="Embed" ProgID="MSDraw" ShapeID="_x0000_i1107" DrawAspect="Content" ObjectID="_1447672668" r:id="rId94"/>
        </w:object>
      </w:r>
      <w:r w:rsidRPr="0088171E">
        <w:t xml:space="preserve"> </w:t>
      </w:r>
      <w:r w:rsidRPr="0088171E">
        <w:object w:dxaOrig="280" w:dyaOrig="400">
          <v:shape id="_x0000_i1108" type="#_x0000_t75" style="width:14.25pt;height:20.25pt" o:ole="" fillcolor="window">
            <v:imagedata r:id="rId11" o:title=""/>
          </v:shape>
          <o:OLEObject Type="Embed" ProgID="MSDraw" ShapeID="_x0000_i1108" DrawAspect="Content" ObjectID="_1447672669" r:id="rId95"/>
        </w:object>
      </w:r>
      <w:r w:rsidRPr="0088171E">
        <w:t xml:space="preserve">   _____________________________________helység</w:t>
      </w:r>
    </w:p>
    <w:p w:rsidR="00200739" w:rsidRPr="0088171E" w:rsidRDefault="00200739" w:rsidP="00200739"/>
    <w:p w:rsidR="00200739" w:rsidRPr="0088171E" w:rsidRDefault="00200739" w:rsidP="00200739">
      <w:r w:rsidRPr="0088171E">
        <w:t>_________________________________________utca________sz..________em.______ajtó</w:t>
      </w:r>
    </w:p>
    <w:p w:rsidR="00200739" w:rsidRPr="0088171E" w:rsidRDefault="00200739" w:rsidP="00200739">
      <w:pPr>
        <w:rPr>
          <w:b/>
          <w:bCs/>
          <w:sz w:val="10"/>
          <w:szCs w:val="10"/>
        </w:rPr>
      </w:pPr>
    </w:p>
    <w:p w:rsidR="00200739" w:rsidRPr="0088171E" w:rsidRDefault="00200739" w:rsidP="00200739">
      <w:r w:rsidRPr="0088171E">
        <w:rPr>
          <w:b/>
          <w:bCs/>
        </w:rPr>
        <w:t>Kérelmező Tartózkodási helye</w:t>
      </w:r>
      <w:r w:rsidRPr="0088171E">
        <w:rPr>
          <w:b/>
        </w:rPr>
        <w:t>:</w:t>
      </w:r>
      <w:r w:rsidRPr="0088171E">
        <w:t xml:space="preserve"> </w:t>
      </w:r>
      <w:r w:rsidRPr="0088171E">
        <w:object w:dxaOrig="280" w:dyaOrig="400">
          <v:shape id="_x0000_i1109" type="#_x0000_t75" style="width:14.25pt;height:20.25pt" o:ole="" fillcolor="window">
            <v:imagedata r:id="rId11" o:title=""/>
          </v:shape>
          <o:OLEObject Type="Embed" ProgID="MSDraw" ShapeID="_x0000_i1109" DrawAspect="Content" ObjectID="_1447672670" r:id="rId96"/>
        </w:object>
      </w:r>
      <w:r w:rsidRPr="0088171E">
        <w:t xml:space="preserve"> </w:t>
      </w:r>
      <w:r w:rsidRPr="0088171E">
        <w:object w:dxaOrig="280" w:dyaOrig="400">
          <v:shape id="_x0000_i1110" type="#_x0000_t75" style="width:14.25pt;height:20.25pt" o:ole="" fillcolor="window">
            <v:imagedata r:id="rId11" o:title=""/>
          </v:shape>
          <o:OLEObject Type="Embed" ProgID="MSDraw" ShapeID="_x0000_i1110" DrawAspect="Content" ObjectID="_1447672671" r:id="rId97"/>
        </w:object>
      </w:r>
      <w:r w:rsidRPr="0088171E">
        <w:t xml:space="preserve"> </w:t>
      </w:r>
      <w:r w:rsidRPr="0088171E">
        <w:object w:dxaOrig="280" w:dyaOrig="400">
          <v:shape id="_x0000_i1111" type="#_x0000_t75" style="width:14.25pt;height:20.25pt" o:ole="" fillcolor="window">
            <v:imagedata r:id="rId11" o:title=""/>
          </v:shape>
          <o:OLEObject Type="Embed" ProgID="MSDraw" ShapeID="_x0000_i1111" DrawAspect="Content" ObjectID="_1447672672" r:id="rId98"/>
        </w:object>
      </w:r>
      <w:r w:rsidRPr="0088171E">
        <w:t xml:space="preserve"> </w:t>
      </w:r>
      <w:r w:rsidRPr="0088171E">
        <w:object w:dxaOrig="280" w:dyaOrig="400">
          <v:shape id="_x0000_i1112" type="#_x0000_t75" style="width:14.25pt;height:20.25pt" o:ole="" fillcolor="window">
            <v:imagedata r:id="rId11" o:title=""/>
          </v:shape>
          <o:OLEObject Type="Embed" ProgID="MSDraw" ShapeID="_x0000_i1112" DrawAspect="Content" ObjectID="_1447672673" r:id="rId99"/>
        </w:object>
      </w:r>
      <w:r w:rsidRPr="0088171E">
        <w:t xml:space="preserve">   _____________________________helység</w:t>
      </w:r>
    </w:p>
    <w:p w:rsidR="00200739" w:rsidRPr="0088171E" w:rsidRDefault="00200739" w:rsidP="00200739">
      <w:r w:rsidRPr="0088171E">
        <w:t>_________________________________utca________sz.________em. ______ ajtó</w:t>
      </w:r>
    </w:p>
    <w:p w:rsidR="00200739" w:rsidRDefault="00200739" w:rsidP="00A20F27">
      <w:pPr>
        <w:autoSpaceDE w:val="0"/>
        <w:autoSpaceDN w:val="0"/>
        <w:adjustRightInd w:val="0"/>
        <w:rPr>
          <w:b/>
          <w:i/>
          <w:iCs/>
        </w:rPr>
      </w:pPr>
    </w:p>
    <w:p w:rsidR="00200739" w:rsidRPr="00C16B9A" w:rsidRDefault="00200739" w:rsidP="00200739">
      <w:pPr>
        <w:autoSpaceDE w:val="0"/>
        <w:autoSpaceDN w:val="0"/>
        <w:adjustRightInd w:val="0"/>
        <w:spacing w:before="240"/>
        <w:rPr>
          <w:b/>
        </w:rPr>
      </w:pPr>
      <w:r w:rsidRPr="00C16B9A">
        <w:rPr>
          <w:b/>
          <w:i/>
          <w:iCs/>
        </w:rPr>
        <w:t>II. A kérelmező és a vele együttélő közeli hozzátartozójának vagyona</w:t>
      </w:r>
    </w:p>
    <w:p w:rsidR="00200739" w:rsidRPr="00200739" w:rsidRDefault="00200739" w:rsidP="00200739">
      <w:pPr>
        <w:autoSpaceDE w:val="0"/>
        <w:autoSpaceDN w:val="0"/>
        <w:adjustRightInd w:val="0"/>
        <w:spacing w:before="240" w:after="240"/>
        <w:jc w:val="center"/>
      </w:pPr>
      <w:r w:rsidRPr="00200739">
        <w:rPr>
          <w:b/>
          <w:bCs/>
          <w:iCs/>
        </w:rPr>
        <w:t>A. Ingatlanok</w:t>
      </w:r>
    </w:p>
    <w:p w:rsidR="00200739" w:rsidRPr="00200739" w:rsidRDefault="00200739" w:rsidP="00200739">
      <w:pPr>
        <w:autoSpaceDE w:val="0"/>
        <w:autoSpaceDN w:val="0"/>
        <w:adjustRightInd w:val="0"/>
        <w:rPr>
          <w:b/>
        </w:rPr>
      </w:pPr>
      <w:r w:rsidRPr="00200739">
        <w:rPr>
          <w:b/>
        </w:rPr>
        <w:t xml:space="preserve">1. Lakástulajdon és lakótelek-tulajdon (vagy állandó, illetve tartós használat): </w:t>
      </w:r>
    </w:p>
    <w:p w:rsidR="00200739" w:rsidRPr="00C33386" w:rsidRDefault="00200739" w:rsidP="00200739">
      <w:pPr>
        <w:autoSpaceDE w:val="0"/>
        <w:autoSpaceDN w:val="0"/>
        <w:adjustRightInd w:val="0"/>
      </w:pPr>
      <w:r w:rsidRPr="00C33386">
        <w:t xml:space="preserve">címe: </w:t>
      </w:r>
      <w:r>
        <w:t>__________________</w:t>
      </w:r>
      <w:r w:rsidRPr="00C33386">
        <w:t xml:space="preserve"> város/község </w:t>
      </w:r>
      <w:r>
        <w:t>________________________</w:t>
      </w:r>
      <w:r w:rsidRPr="00C33386">
        <w:t xml:space="preserve"> út/utca</w:t>
      </w:r>
      <w:r>
        <w:t xml:space="preserve"> ____</w:t>
      </w:r>
      <w:r w:rsidRPr="00C33386">
        <w:t xml:space="preserve"> hsz. alapterülete: </w:t>
      </w:r>
      <w:r>
        <w:t>__________</w:t>
      </w:r>
      <w:r w:rsidRPr="00C33386">
        <w:t xml:space="preserve"> m</w:t>
      </w:r>
      <w:r w:rsidRPr="00C33386">
        <w:rPr>
          <w:position w:val="10"/>
        </w:rPr>
        <w:t>2</w:t>
      </w:r>
      <w:r w:rsidRPr="00C33386">
        <w:t xml:space="preserve">, tulajdoni hányad: </w:t>
      </w:r>
      <w:r>
        <w:t>__________</w:t>
      </w:r>
      <w:r w:rsidRPr="00C33386">
        <w:t xml:space="preserve">, a szerzés ideje: </w:t>
      </w:r>
      <w:r>
        <w:t>__________</w:t>
      </w:r>
      <w:r w:rsidRPr="00C33386">
        <w:t xml:space="preserve"> év</w:t>
      </w:r>
    </w:p>
    <w:p w:rsidR="00200739" w:rsidRPr="00C33386" w:rsidRDefault="00200739" w:rsidP="00200739">
      <w:pPr>
        <w:autoSpaceDE w:val="0"/>
        <w:autoSpaceDN w:val="0"/>
        <w:adjustRightInd w:val="0"/>
        <w:spacing w:before="120"/>
      </w:pPr>
      <w:r w:rsidRPr="00C33386">
        <w:t xml:space="preserve">Becsült forgalmi érték:* </w:t>
      </w:r>
      <w:r>
        <w:t>__________________________</w:t>
      </w:r>
      <w:r w:rsidRPr="00C33386">
        <w:t xml:space="preserve"> Ft</w:t>
      </w:r>
    </w:p>
    <w:p w:rsidR="00200739" w:rsidRPr="00C33386" w:rsidRDefault="00200739" w:rsidP="00200739">
      <w:pPr>
        <w:autoSpaceDE w:val="0"/>
        <w:autoSpaceDN w:val="0"/>
        <w:adjustRightInd w:val="0"/>
        <w:spacing w:before="120"/>
      </w:pPr>
      <w:r w:rsidRPr="00C33386">
        <w:t xml:space="preserve">Haszonélvezeti joggal terhelt: igen </w:t>
      </w:r>
      <w:r>
        <w:tab/>
      </w:r>
      <w:r>
        <w:tab/>
        <w:t>n</w:t>
      </w:r>
      <w:r w:rsidRPr="00C33386">
        <w:t xml:space="preserve">em </w:t>
      </w:r>
      <w:r w:rsidRPr="00200739">
        <w:rPr>
          <w:sz w:val="20"/>
        </w:rPr>
        <w:t>(a megfelelő aláhúzandó)</w:t>
      </w:r>
    </w:p>
    <w:p w:rsidR="00200739" w:rsidRPr="00200739" w:rsidRDefault="00200739" w:rsidP="00200739">
      <w:pPr>
        <w:autoSpaceDE w:val="0"/>
        <w:autoSpaceDN w:val="0"/>
        <w:adjustRightInd w:val="0"/>
        <w:spacing w:before="240" w:line="360" w:lineRule="auto"/>
        <w:rPr>
          <w:b/>
        </w:rPr>
      </w:pPr>
      <w:r w:rsidRPr="00200739">
        <w:rPr>
          <w:b/>
        </w:rPr>
        <w:t xml:space="preserve">2. Üdülőtulajdon és üdülőtelek-tulajdon (vagy állandó, illetve tartós használat): </w:t>
      </w:r>
    </w:p>
    <w:p w:rsidR="00200739" w:rsidRPr="00C33386" w:rsidRDefault="00200739" w:rsidP="00200739">
      <w:pPr>
        <w:autoSpaceDE w:val="0"/>
        <w:autoSpaceDN w:val="0"/>
        <w:adjustRightInd w:val="0"/>
      </w:pPr>
      <w:r w:rsidRPr="00C33386">
        <w:t xml:space="preserve">címe: </w:t>
      </w:r>
      <w:r>
        <w:t>__________________</w:t>
      </w:r>
      <w:r w:rsidRPr="00C33386">
        <w:t xml:space="preserve"> város/község </w:t>
      </w:r>
      <w:r>
        <w:t>________________________</w:t>
      </w:r>
      <w:r w:rsidRPr="00C33386">
        <w:t xml:space="preserve"> út/utca</w:t>
      </w:r>
      <w:r>
        <w:t xml:space="preserve"> ____</w:t>
      </w:r>
      <w:r w:rsidRPr="00C33386">
        <w:t xml:space="preserve"> hsz. alapterülete: </w:t>
      </w:r>
      <w:r>
        <w:t>__________</w:t>
      </w:r>
      <w:r w:rsidRPr="00C33386">
        <w:t xml:space="preserve"> m</w:t>
      </w:r>
      <w:r w:rsidRPr="00C33386">
        <w:rPr>
          <w:position w:val="10"/>
        </w:rPr>
        <w:t>2</w:t>
      </w:r>
      <w:r w:rsidRPr="00C33386">
        <w:t xml:space="preserve">, tulajdoni hányad: </w:t>
      </w:r>
      <w:r>
        <w:t>__________</w:t>
      </w:r>
      <w:r w:rsidRPr="00C33386">
        <w:t xml:space="preserve">, a szerzés ideje: </w:t>
      </w:r>
      <w:r>
        <w:t>__________</w:t>
      </w:r>
      <w:r w:rsidRPr="00C33386">
        <w:t xml:space="preserve"> év</w:t>
      </w:r>
    </w:p>
    <w:p w:rsidR="00200739" w:rsidRPr="00C33386" w:rsidRDefault="00200739" w:rsidP="00200739">
      <w:pPr>
        <w:autoSpaceDE w:val="0"/>
        <w:autoSpaceDN w:val="0"/>
        <w:adjustRightInd w:val="0"/>
        <w:spacing w:before="120"/>
      </w:pPr>
      <w:r w:rsidRPr="00C33386">
        <w:t xml:space="preserve">Becsült forgalmi érték:* </w:t>
      </w:r>
      <w:r>
        <w:t>__________________________</w:t>
      </w:r>
      <w:r w:rsidRPr="00C33386">
        <w:t xml:space="preserve"> Ft</w:t>
      </w:r>
    </w:p>
    <w:p w:rsidR="00200739" w:rsidRDefault="00200739" w:rsidP="00200739">
      <w:pPr>
        <w:autoSpaceDE w:val="0"/>
        <w:autoSpaceDN w:val="0"/>
        <w:adjustRightInd w:val="0"/>
        <w:spacing w:before="240"/>
      </w:pPr>
      <w:r w:rsidRPr="00200739">
        <w:rPr>
          <w:b/>
        </w:rPr>
        <w:t>3. Egyéb, nem lakás céljára szolgáló épület-(épületrész-)tulajdon (vagy állandó használat): megnevezése (zártkerti építmény, műhely, üzlet, műterem, rendelő, garázs stb.):</w:t>
      </w:r>
      <w:r w:rsidRPr="00C33386">
        <w:t xml:space="preserve"> </w:t>
      </w:r>
      <w:r>
        <w:t>______________________________________________________________________</w:t>
      </w:r>
      <w:r w:rsidRPr="00C33386">
        <w:t xml:space="preserve"> </w:t>
      </w:r>
    </w:p>
    <w:p w:rsidR="00200739" w:rsidRPr="00C33386" w:rsidRDefault="00200739" w:rsidP="00200739">
      <w:pPr>
        <w:autoSpaceDE w:val="0"/>
        <w:autoSpaceDN w:val="0"/>
        <w:adjustRightInd w:val="0"/>
      </w:pPr>
      <w:r w:rsidRPr="00C33386">
        <w:t xml:space="preserve">címe: </w:t>
      </w:r>
      <w:r>
        <w:t>__________________</w:t>
      </w:r>
      <w:r w:rsidRPr="00C33386">
        <w:t xml:space="preserve"> város/község </w:t>
      </w:r>
      <w:r>
        <w:t>________________________</w:t>
      </w:r>
      <w:r w:rsidRPr="00C33386">
        <w:t xml:space="preserve"> út/utca</w:t>
      </w:r>
      <w:r>
        <w:t xml:space="preserve"> ____</w:t>
      </w:r>
      <w:r w:rsidRPr="00C33386">
        <w:t xml:space="preserve"> hsz. alapterülete: </w:t>
      </w:r>
      <w:r>
        <w:t>__________</w:t>
      </w:r>
      <w:r w:rsidRPr="00C33386">
        <w:t xml:space="preserve"> m</w:t>
      </w:r>
      <w:r w:rsidRPr="00C33386">
        <w:rPr>
          <w:position w:val="10"/>
        </w:rPr>
        <w:t>2</w:t>
      </w:r>
      <w:r w:rsidRPr="00C33386">
        <w:t xml:space="preserve">, tulajdoni hányad: </w:t>
      </w:r>
      <w:r>
        <w:t>__________</w:t>
      </w:r>
      <w:r w:rsidRPr="00C33386">
        <w:t xml:space="preserve">, a szerzés ideje: </w:t>
      </w:r>
      <w:r>
        <w:t>__________</w:t>
      </w:r>
      <w:r w:rsidRPr="00C33386">
        <w:t xml:space="preserve"> év</w:t>
      </w:r>
    </w:p>
    <w:p w:rsidR="00200739" w:rsidRPr="00C33386" w:rsidRDefault="00200739" w:rsidP="00200739">
      <w:pPr>
        <w:autoSpaceDE w:val="0"/>
        <w:autoSpaceDN w:val="0"/>
        <w:adjustRightInd w:val="0"/>
        <w:spacing w:before="120"/>
      </w:pPr>
      <w:r w:rsidRPr="00C33386">
        <w:t xml:space="preserve">Becsült forgalmi érték:* </w:t>
      </w:r>
      <w:r>
        <w:t>__________________________</w:t>
      </w:r>
      <w:r w:rsidRPr="00C33386">
        <w:t xml:space="preserve"> Ft</w:t>
      </w:r>
    </w:p>
    <w:p w:rsidR="00200739" w:rsidRDefault="00200739" w:rsidP="00200739">
      <w:pPr>
        <w:autoSpaceDE w:val="0"/>
        <w:autoSpaceDN w:val="0"/>
        <w:adjustRightInd w:val="0"/>
        <w:spacing w:before="240" w:line="360" w:lineRule="auto"/>
      </w:pPr>
      <w:r w:rsidRPr="00200739">
        <w:rPr>
          <w:b/>
        </w:rPr>
        <w:t>4. Termőföldtulajdon</w:t>
      </w:r>
      <w:r w:rsidRPr="00C33386">
        <w:t xml:space="preserve"> (vagy állandó használat): megnevezése: </w:t>
      </w:r>
      <w:r>
        <w:t>________________________</w:t>
      </w:r>
    </w:p>
    <w:p w:rsidR="00200739" w:rsidRPr="00C33386" w:rsidRDefault="00200739" w:rsidP="00A20F27">
      <w:pPr>
        <w:autoSpaceDE w:val="0"/>
        <w:autoSpaceDN w:val="0"/>
        <w:adjustRightInd w:val="0"/>
      </w:pPr>
      <w:r w:rsidRPr="00C33386">
        <w:t xml:space="preserve">címe: </w:t>
      </w:r>
      <w:r>
        <w:t>__________________</w:t>
      </w:r>
      <w:r w:rsidRPr="00C33386">
        <w:t xml:space="preserve"> város/község </w:t>
      </w:r>
      <w:r>
        <w:t>________________________</w:t>
      </w:r>
      <w:r w:rsidRPr="00C33386">
        <w:t xml:space="preserve"> út/utca</w:t>
      </w:r>
      <w:r>
        <w:t xml:space="preserve"> ____</w:t>
      </w:r>
      <w:r w:rsidRPr="00C33386">
        <w:t xml:space="preserve"> hsz. alapterülete: </w:t>
      </w:r>
      <w:r>
        <w:t>__________</w:t>
      </w:r>
      <w:r w:rsidRPr="00C33386">
        <w:t xml:space="preserve"> m</w:t>
      </w:r>
      <w:r w:rsidRPr="00C33386">
        <w:rPr>
          <w:position w:val="10"/>
        </w:rPr>
        <w:t>2</w:t>
      </w:r>
      <w:r w:rsidRPr="00C33386">
        <w:t xml:space="preserve">, tulajdoni hányad: </w:t>
      </w:r>
      <w:r>
        <w:t>__________</w:t>
      </w:r>
      <w:r w:rsidRPr="00C33386">
        <w:t xml:space="preserve">, a szerzés ideje: </w:t>
      </w:r>
      <w:r>
        <w:t>__________</w:t>
      </w:r>
      <w:r w:rsidRPr="00C33386">
        <w:t xml:space="preserve"> év</w:t>
      </w:r>
    </w:p>
    <w:p w:rsidR="00200739" w:rsidRDefault="00200739" w:rsidP="00A20F27">
      <w:pPr>
        <w:autoSpaceDE w:val="0"/>
        <w:autoSpaceDN w:val="0"/>
        <w:adjustRightInd w:val="0"/>
        <w:spacing w:before="120"/>
      </w:pPr>
      <w:r w:rsidRPr="00C33386">
        <w:t xml:space="preserve">Becsült forgalmi érték:* </w:t>
      </w:r>
      <w:r>
        <w:t>__________________________</w:t>
      </w:r>
      <w:r w:rsidRPr="00C33386">
        <w:t xml:space="preserve"> Ft</w:t>
      </w:r>
    </w:p>
    <w:p w:rsidR="006E1DDB" w:rsidRPr="00C33386" w:rsidRDefault="006E1DDB" w:rsidP="00A20F27">
      <w:pPr>
        <w:autoSpaceDE w:val="0"/>
        <w:autoSpaceDN w:val="0"/>
        <w:adjustRightInd w:val="0"/>
        <w:spacing w:before="120"/>
      </w:pPr>
    </w:p>
    <w:p w:rsidR="00200739" w:rsidRPr="00A20F27" w:rsidRDefault="00A20F27" w:rsidP="00200739">
      <w:pPr>
        <w:autoSpaceDE w:val="0"/>
        <w:autoSpaceDN w:val="0"/>
        <w:adjustRightInd w:val="0"/>
        <w:spacing w:before="240" w:after="240"/>
        <w:jc w:val="center"/>
      </w:pPr>
      <w:r w:rsidRPr="00A20F27">
        <w:rPr>
          <w:b/>
          <w:bCs/>
          <w:iCs/>
        </w:rPr>
        <w:lastRenderedPageBreak/>
        <w:t>B</w:t>
      </w:r>
      <w:r w:rsidR="00200739" w:rsidRPr="00A20F27">
        <w:rPr>
          <w:b/>
          <w:bCs/>
          <w:iCs/>
        </w:rPr>
        <w:t>. Egyéb vagyontárgyak</w:t>
      </w:r>
    </w:p>
    <w:p w:rsidR="00200739" w:rsidRPr="00C33386" w:rsidRDefault="00200739" w:rsidP="00200739">
      <w:pPr>
        <w:autoSpaceDE w:val="0"/>
        <w:autoSpaceDN w:val="0"/>
        <w:adjustRightInd w:val="0"/>
        <w:spacing w:line="360" w:lineRule="auto"/>
      </w:pPr>
      <w:r>
        <w:t xml:space="preserve">Gépjármű: </w:t>
      </w:r>
    </w:p>
    <w:p w:rsidR="00200739" w:rsidRPr="00C33386" w:rsidRDefault="00200739" w:rsidP="00200739">
      <w:pPr>
        <w:autoSpaceDE w:val="0"/>
        <w:autoSpaceDN w:val="0"/>
        <w:adjustRightInd w:val="0"/>
        <w:spacing w:line="360" w:lineRule="auto"/>
      </w:pPr>
      <w:r w:rsidRPr="00C33386">
        <w:rPr>
          <w:i/>
          <w:iCs/>
        </w:rPr>
        <w:t xml:space="preserve">a) </w:t>
      </w:r>
      <w:r w:rsidRPr="00C33386">
        <w:t xml:space="preserve">személygépkocsi: </w:t>
      </w:r>
      <w:r w:rsidR="00A20F27">
        <w:t>____________________________</w:t>
      </w:r>
      <w:r w:rsidRPr="00C33386">
        <w:t xml:space="preserve"> típus </w:t>
      </w:r>
      <w:r w:rsidR="00A20F27">
        <w:t>_________________</w:t>
      </w:r>
      <w:r w:rsidRPr="00C33386">
        <w:t xml:space="preserve"> rendszám</w:t>
      </w:r>
    </w:p>
    <w:p w:rsidR="00200739" w:rsidRPr="00C33386" w:rsidRDefault="00200739" w:rsidP="00200739">
      <w:pPr>
        <w:autoSpaceDE w:val="0"/>
        <w:autoSpaceDN w:val="0"/>
        <w:adjustRightInd w:val="0"/>
        <w:spacing w:line="360" w:lineRule="auto"/>
      </w:pPr>
      <w:r w:rsidRPr="00C33386">
        <w:t xml:space="preserve">a szerzés ideje: </w:t>
      </w:r>
      <w:r w:rsidR="00A20F27">
        <w:t>____________________</w:t>
      </w:r>
    </w:p>
    <w:p w:rsidR="00200739" w:rsidRPr="00C33386" w:rsidRDefault="00200739" w:rsidP="00200739">
      <w:pPr>
        <w:autoSpaceDE w:val="0"/>
        <w:autoSpaceDN w:val="0"/>
        <w:adjustRightInd w:val="0"/>
        <w:spacing w:line="360" w:lineRule="auto"/>
      </w:pPr>
      <w:r w:rsidRPr="00C33386">
        <w:t xml:space="preserve">Becsült forgalmi érték:** </w:t>
      </w:r>
      <w:r w:rsidR="00A20F27">
        <w:t>_________________________</w:t>
      </w:r>
      <w:r w:rsidRPr="00C33386">
        <w:t xml:space="preserve"> Ft</w:t>
      </w:r>
    </w:p>
    <w:p w:rsidR="00200739" w:rsidRPr="00C33386" w:rsidRDefault="00200739" w:rsidP="00200739">
      <w:pPr>
        <w:autoSpaceDE w:val="0"/>
        <w:autoSpaceDN w:val="0"/>
        <w:adjustRightInd w:val="0"/>
        <w:spacing w:line="360" w:lineRule="auto"/>
      </w:pPr>
      <w:r w:rsidRPr="00C33386">
        <w:rPr>
          <w:i/>
          <w:iCs/>
        </w:rPr>
        <w:t xml:space="preserve">b) </w:t>
      </w:r>
      <w:r w:rsidRPr="00C33386">
        <w:t xml:space="preserve">tehergépjármű, autóbusz: </w:t>
      </w:r>
      <w:r w:rsidR="00A20F27">
        <w:t>_________________________</w:t>
      </w:r>
      <w:r w:rsidR="00A20F27" w:rsidRPr="00C33386">
        <w:t xml:space="preserve"> típus </w:t>
      </w:r>
      <w:r w:rsidR="00A20F27">
        <w:t>______________</w:t>
      </w:r>
      <w:r w:rsidR="00A20F27" w:rsidRPr="00C33386">
        <w:t xml:space="preserve"> rendszám</w:t>
      </w:r>
    </w:p>
    <w:p w:rsidR="00A20F27" w:rsidRPr="00C33386" w:rsidRDefault="00A20F27" w:rsidP="00A20F27">
      <w:pPr>
        <w:autoSpaceDE w:val="0"/>
        <w:autoSpaceDN w:val="0"/>
        <w:adjustRightInd w:val="0"/>
        <w:spacing w:line="360" w:lineRule="auto"/>
      </w:pPr>
      <w:r w:rsidRPr="00C33386">
        <w:t xml:space="preserve">a szerzés ideje: </w:t>
      </w:r>
      <w:r>
        <w:t>____________________</w:t>
      </w:r>
    </w:p>
    <w:p w:rsidR="00A20F27" w:rsidRPr="00C33386" w:rsidRDefault="00A20F27" w:rsidP="00A20F27">
      <w:pPr>
        <w:autoSpaceDE w:val="0"/>
        <w:autoSpaceDN w:val="0"/>
        <w:adjustRightInd w:val="0"/>
        <w:spacing w:line="360" w:lineRule="auto"/>
      </w:pPr>
      <w:r w:rsidRPr="00C33386">
        <w:t xml:space="preserve">Becsült forgalmi érték:** </w:t>
      </w:r>
      <w:r>
        <w:t>_________________________</w:t>
      </w:r>
      <w:r w:rsidRPr="00C33386">
        <w:t xml:space="preserve"> Ft</w:t>
      </w:r>
    </w:p>
    <w:p w:rsidR="00200739" w:rsidRPr="00E95D13" w:rsidRDefault="00200739" w:rsidP="00200739">
      <w:pPr>
        <w:autoSpaceDE w:val="0"/>
        <w:autoSpaceDN w:val="0"/>
        <w:adjustRightInd w:val="0"/>
        <w:spacing w:before="240"/>
      </w:pPr>
      <w:r w:rsidRPr="00E95D13">
        <w:t>Kijelentem, hogy a fenti adatok a valóságnak megfelelnek. Hozzájárulok a nyilatkozatban szereplő adatoknak a szociális igazgatási eljárásban történő felhasználásához, kezeléséhez.</w:t>
      </w:r>
    </w:p>
    <w:p w:rsidR="00A20F27" w:rsidRPr="0088171E" w:rsidRDefault="00A20F27" w:rsidP="00A20F27">
      <w:r w:rsidRPr="0088171E">
        <w:t>Tótkomlós, 20___ év_________________hó _____nap</w:t>
      </w:r>
    </w:p>
    <w:p w:rsidR="00A20F27" w:rsidRDefault="00A20F27" w:rsidP="00A20F27"/>
    <w:p w:rsidR="00A20F27" w:rsidRPr="0088171E" w:rsidRDefault="00A20F27" w:rsidP="00A20F27"/>
    <w:p w:rsidR="00A20F27" w:rsidRPr="0088171E" w:rsidRDefault="00A20F27" w:rsidP="00A20F27">
      <w:r w:rsidRPr="0088171E">
        <w:tab/>
      </w:r>
      <w:r w:rsidRPr="0088171E">
        <w:tab/>
      </w:r>
      <w:r w:rsidRPr="0088171E">
        <w:tab/>
      </w:r>
      <w:r w:rsidRPr="0088171E">
        <w:tab/>
      </w:r>
      <w:r w:rsidRPr="0088171E">
        <w:tab/>
      </w:r>
      <w:r w:rsidRPr="0088171E">
        <w:tab/>
      </w:r>
      <w:r w:rsidRPr="0088171E">
        <w:tab/>
        <w:t>______________________________</w:t>
      </w:r>
    </w:p>
    <w:p w:rsidR="00A20F27" w:rsidRPr="0088171E" w:rsidRDefault="00A20F27" w:rsidP="00A20F27">
      <w:r w:rsidRPr="0088171E">
        <w:t xml:space="preserve">     </w:t>
      </w:r>
      <w:r w:rsidRPr="0088171E">
        <w:tab/>
      </w:r>
      <w:r w:rsidRPr="0088171E">
        <w:tab/>
      </w:r>
      <w:r w:rsidRPr="0088171E">
        <w:tab/>
        <w:t xml:space="preserve">    </w:t>
      </w:r>
      <w:r w:rsidRPr="0088171E">
        <w:tab/>
      </w:r>
      <w:r w:rsidRPr="0088171E">
        <w:tab/>
      </w:r>
      <w:r w:rsidRPr="0088171E">
        <w:tab/>
      </w:r>
      <w:r w:rsidRPr="0088171E">
        <w:tab/>
      </w:r>
      <w:r w:rsidRPr="0088171E">
        <w:tab/>
      </w:r>
      <w:r>
        <w:t xml:space="preserve">   </w:t>
      </w:r>
      <w:r w:rsidRPr="0088171E">
        <w:t>kérelmező aláírása</w:t>
      </w:r>
    </w:p>
    <w:p w:rsidR="00A20F27" w:rsidRDefault="00A20F27" w:rsidP="00200739">
      <w:pPr>
        <w:autoSpaceDE w:val="0"/>
        <w:autoSpaceDN w:val="0"/>
        <w:adjustRightInd w:val="0"/>
        <w:rPr>
          <w:i/>
          <w:iCs/>
        </w:rPr>
      </w:pPr>
    </w:p>
    <w:p w:rsidR="00200739" w:rsidRPr="00C33386" w:rsidRDefault="00200739" w:rsidP="00200739">
      <w:pPr>
        <w:autoSpaceDE w:val="0"/>
        <w:autoSpaceDN w:val="0"/>
        <w:adjustRightInd w:val="0"/>
      </w:pPr>
      <w:r w:rsidRPr="00C33386">
        <w:rPr>
          <w:i/>
          <w:iCs/>
        </w:rPr>
        <w:t>Megjegyzés:</w:t>
      </w:r>
    </w:p>
    <w:p w:rsidR="00200739" w:rsidRPr="00C33386" w:rsidRDefault="00200739" w:rsidP="00200739">
      <w:pPr>
        <w:autoSpaceDE w:val="0"/>
        <w:autoSpaceDN w:val="0"/>
        <w:adjustRightInd w:val="0"/>
      </w:pPr>
      <w:r w:rsidRPr="00C33386">
        <w:t>Ha a kérelmező vagy családtagja bármely vagyontárgyból egynél többel rendelkezik, akkor a vagyonnyilatkozat megfelelő pontját a vagyontárgyak számával egyezően kell kitölteni. Amennyiben a vagyonnyilatkozatban feltüntetett vagyon nem a Magyar</w:t>
      </w:r>
      <w:r w:rsidR="00A20F27">
        <w:t>ország ter</w:t>
      </w:r>
      <w:r w:rsidRPr="00C33386">
        <w:t>ületén van, a forgalmi értéket a vagyon helye szerinti állam hivatalos pénznemében is fel kell tüntetni.</w:t>
      </w:r>
    </w:p>
    <w:p w:rsidR="00A20F27" w:rsidRPr="00C33386" w:rsidRDefault="00A20F27" w:rsidP="009573FE">
      <w:pPr>
        <w:tabs>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autoSpaceDE w:val="0"/>
        <w:autoSpaceDN w:val="0"/>
        <w:adjustRightInd w:val="0"/>
        <w:jc w:val="left"/>
      </w:pPr>
      <w:r w:rsidRPr="00C33386">
        <w:tab/>
        <w:t xml:space="preserve"> </w:t>
      </w:r>
      <w:r w:rsidRPr="00C33386">
        <w:tab/>
        <w:t xml:space="preserve"> </w:t>
      </w:r>
      <w:r w:rsidRPr="00C33386">
        <w:tab/>
        <w:t xml:space="preserve"> </w:t>
      </w:r>
      <w:r w:rsidRPr="00C33386">
        <w:tab/>
        <w:t xml:space="preserve"> </w:t>
      </w:r>
      <w:r w:rsidRPr="00C33386">
        <w:tab/>
      </w:r>
      <w:r w:rsidRPr="00C33386">
        <w:tab/>
        <w:t xml:space="preserve"> </w:t>
      </w:r>
      <w:r w:rsidRPr="00C33386">
        <w:tab/>
        <w:t xml:space="preserve"> </w:t>
      </w:r>
      <w:r w:rsidRPr="00C33386">
        <w:tab/>
        <w:t xml:space="preserve"> </w:t>
      </w:r>
      <w:r w:rsidRPr="00C33386">
        <w:tab/>
        <w:t xml:space="preserve"> </w:t>
      </w:r>
      <w:r w:rsidRPr="00C33386">
        <w:tab/>
        <w:t xml:space="preserve"> </w:t>
      </w:r>
      <w:r w:rsidRPr="00C33386">
        <w:tab/>
        <w:t xml:space="preserve"> </w:t>
      </w:r>
      <w:r w:rsidRPr="00C33386">
        <w:tab/>
        <w:t xml:space="preserve"> </w:t>
      </w:r>
      <w:r w:rsidRPr="00C33386">
        <w:tab/>
      </w:r>
      <w:r w:rsidRPr="00C33386">
        <w:tab/>
        <w:t xml:space="preserve"> </w:t>
      </w:r>
      <w:r w:rsidRPr="00C33386">
        <w:tab/>
        <w:t xml:space="preserve"> </w:t>
      </w:r>
      <w:r w:rsidRPr="00C33386">
        <w:tab/>
      </w:r>
    </w:p>
    <w:p w:rsidR="00A20F27" w:rsidRPr="00C33386" w:rsidRDefault="00A20F27" w:rsidP="009573FE">
      <w:pPr>
        <w:autoSpaceDE w:val="0"/>
        <w:autoSpaceDN w:val="0"/>
        <w:adjustRightInd w:val="0"/>
        <w:spacing w:before="20" w:after="20"/>
        <w:ind w:right="56"/>
        <w:jc w:val="left"/>
      </w:pPr>
      <w:r w:rsidRPr="00C33386">
        <w:t xml:space="preserve">* Becsült forgalmi értékként az ingatlannak a településen szokásos forgalmi értékét kell feltüntetni. </w:t>
      </w:r>
    </w:p>
    <w:p w:rsidR="00A20F27" w:rsidRPr="00C33386" w:rsidRDefault="00A20F27" w:rsidP="009573FE">
      <w:pPr>
        <w:autoSpaceDE w:val="0"/>
        <w:autoSpaceDN w:val="0"/>
        <w:adjustRightInd w:val="0"/>
        <w:spacing w:before="20" w:after="20"/>
        <w:ind w:right="56"/>
        <w:jc w:val="left"/>
      </w:pPr>
      <w:r w:rsidRPr="00C33386">
        <w:t xml:space="preserve"> ** Becsült forgalmi értékként a jármű kora és állapota szerinti értékét kell feltüntetni.</w:t>
      </w:r>
    </w:p>
    <w:p w:rsidR="00200739" w:rsidRPr="00277D34" w:rsidRDefault="00200739" w:rsidP="00277D34">
      <w:pPr>
        <w:pStyle w:val="Default"/>
      </w:pPr>
    </w:p>
    <w:p w:rsidR="00577192" w:rsidRDefault="00577192" w:rsidP="00577192">
      <w:pPr>
        <w:pageBreakBefore/>
        <w:jc w:val="center"/>
        <w:rPr>
          <w:b/>
        </w:rPr>
      </w:pPr>
      <w:r w:rsidRPr="004D177D">
        <w:rPr>
          <w:b/>
        </w:rPr>
        <w:lastRenderedPageBreak/>
        <w:t>HATÁSVIZSGÁLAT</w:t>
      </w:r>
    </w:p>
    <w:p w:rsidR="00577192" w:rsidRPr="004D177D" w:rsidRDefault="00577192" w:rsidP="00577192">
      <w:pPr>
        <w:jc w:val="center"/>
        <w:rPr>
          <w:b/>
        </w:rPr>
      </w:pPr>
    </w:p>
    <w:p w:rsidR="00577192" w:rsidRDefault="00577192" w:rsidP="00577192">
      <w:pPr>
        <w:pStyle w:val="CM14"/>
        <w:spacing w:line="278" w:lineRule="atLeast"/>
        <w:jc w:val="center"/>
        <w:rPr>
          <w:b/>
          <w:bCs/>
          <w:color w:val="000000"/>
        </w:rPr>
      </w:pPr>
      <w:r w:rsidRPr="003D3E77">
        <w:rPr>
          <w:b/>
          <w:bCs/>
          <w:color w:val="000000"/>
        </w:rPr>
        <w:t xml:space="preserve">Tótkomlós Város Önkormányzat Képviselő-testületének </w:t>
      </w:r>
    </w:p>
    <w:p w:rsidR="00577192" w:rsidRDefault="00A20F27" w:rsidP="00A20F27">
      <w:pPr>
        <w:pStyle w:val="Cm"/>
        <w:rPr>
          <w:b w:val="0"/>
          <w:bCs/>
          <w:color w:val="000000"/>
        </w:rPr>
      </w:pPr>
      <w:r w:rsidRPr="00F87FD7">
        <w:rPr>
          <w:sz w:val="24"/>
          <w:szCs w:val="24"/>
        </w:rPr>
        <w:t>a</w:t>
      </w:r>
      <w:r>
        <w:rPr>
          <w:sz w:val="24"/>
          <w:szCs w:val="24"/>
        </w:rPr>
        <w:t xml:space="preserve">z önkormányzati segélyről, valamint egyes szociális tárgyú önkormányzati rendeletek módosításáról szóló __/2013. (______) önkormányzati </w:t>
      </w:r>
      <w:r w:rsidR="00577192" w:rsidRPr="00A20F27">
        <w:rPr>
          <w:bCs/>
          <w:color w:val="000000"/>
          <w:sz w:val="24"/>
        </w:rPr>
        <w:t>rendeletéhez</w:t>
      </w:r>
    </w:p>
    <w:p w:rsidR="00577192" w:rsidRPr="00577192" w:rsidRDefault="00577192" w:rsidP="00577192"/>
    <w:p w:rsidR="00577192" w:rsidRPr="008B0677" w:rsidRDefault="00577192" w:rsidP="00577192">
      <w:pPr>
        <w:jc w:val="center"/>
        <w:rPr>
          <w:sz w:val="20"/>
        </w:rPr>
      </w:pPr>
      <w:r w:rsidRPr="008B0677">
        <w:rPr>
          <w:sz w:val="20"/>
        </w:rPr>
        <w:t>(a jogalkotásról szóló 2010. évi CXXX. törvény 17. §-a alapján)</w:t>
      </w:r>
    </w:p>
    <w:p w:rsidR="00577192" w:rsidRDefault="00577192" w:rsidP="00577192"/>
    <w:p w:rsidR="00577192" w:rsidRDefault="00577192" w:rsidP="00577192"/>
    <w:p w:rsidR="00577192" w:rsidRDefault="00577192" w:rsidP="00577192">
      <w:pPr>
        <w:numPr>
          <w:ilvl w:val="0"/>
          <w:numId w:val="10"/>
        </w:numPr>
        <w:shd w:val="clear" w:color="auto" w:fill="FFFFFF"/>
        <w:spacing w:line="180" w:lineRule="atLeast"/>
        <w:rPr>
          <w:color w:val="000000"/>
        </w:rPr>
      </w:pPr>
      <w:r>
        <w:rPr>
          <w:color w:val="000000"/>
        </w:rPr>
        <w:t xml:space="preserve">Társadalmi hatása: </w:t>
      </w:r>
      <w:r>
        <w:rPr>
          <w:color w:val="000000"/>
        </w:rPr>
        <w:tab/>
      </w:r>
      <w:r>
        <w:rPr>
          <w:color w:val="000000"/>
        </w:rPr>
        <w:tab/>
      </w:r>
      <w:r>
        <w:rPr>
          <w:color w:val="000000"/>
        </w:rPr>
        <w:tab/>
      </w:r>
      <w:r>
        <w:rPr>
          <w:color w:val="000000"/>
        </w:rPr>
        <w:tab/>
      </w:r>
      <w:r>
        <w:rPr>
          <w:color w:val="000000"/>
        </w:rPr>
        <w:tab/>
      </w:r>
      <w:r w:rsidRPr="004D177D">
        <w:rPr>
          <w:color w:val="000000"/>
          <w:sz w:val="36"/>
        </w:rPr>
        <w:t>□</w:t>
      </w:r>
      <w:r>
        <w:rPr>
          <w:color w:val="000000"/>
          <w:sz w:val="36"/>
        </w:rPr>
        <w:t xml:space="preserve"> </w:t>
      </w:r>
      <w:r>
        <w:rPr>
          <w:color w:val="000000"/>
        </w:rPr>
        <w:t>nincs</w:t>
      </w:r>
    </w:p>
    <w:p w:rsidR="00577192" w:rsidRDefault="00577192" w:rsidP="00577192">
      <w:pPr>
        <w:shd w:val="clear" w:color="auto" w:fill="FFFFFF"/>
        <w:spacing w:line="180" w:lineRule="atLeast"/>
        <w:ind w:left="4956" w:firstLine="708"/>
        <w:rPr>
          <w:color w:val="000000"/>
        </w:rPr>
      </w:pPr>
      <w:r>
        <w:rPr>
          <w:color w:val="000000"/>
        </w:rPr>
        <w:t>X  van</w:t>
      </w:r>
    </w:p>
    <w:p w:rsidR="00BD2EBC" w:rsidRDefault="00BD2EBC" w:rsidP="00BD2EBC">
      <w:pPr>
        <w:shd w:val="clear" w:color="auto" w:fill="FFFFFF"/>
        <w:tabs>
          <w:tab w:val="left" w:leader="dot" w:pos="9072"/>
        </w:tabs>
        <w:spacing w:line="180" w:lineRule="atLeast"/>
        <w:rPr>
          <w:color w:val="000000"/>
        </w:rPr>
      </w:pPr>
    </w:p>
    <w:p w:rsidR="00577192" w:rsidRDefault="00A20F27" w:rsidP="00BD2EBC">
      <w:pPr>
        <w:shd w:val="clear" w:color="auto" w:fill="FFFFFF"/>
        <w:tabs>
          <w:tab w:val="left" w:leader="dot" w:pos="9072"/>
        </w:tabs>
        <w:spacing w:line="180" w:lineRule="atLeast"/>
        <w:rPr>
          <w:color w:val="000000"/>
        </w:rPr>
      </w:pPr>
      <w:r>
        <w:rPr>
          <w:color w:val="000000"/>
        </w:rPr>
        <w:t>Társadalmi hatása kicsi. Az eddigi szabályozás alapul vételével készült el a rendelet-tervezet. A változás csupán annyi, hogy a vagyonvizsgálatot kiterjesztettük</w:t>
      </w:r>
      <w:r w:rsidR="002516CE">
        <w:rPr>
          <w:color w:val="000000"/>
        </w:rPr>
        <w:t xml:space="preserve"> a teljes ellátásra (eddig csupán a rendkívüli gyermekvédelmi támogatás esetében kellett lefolytatni), valamint a jogosultsági jövedelem határt az eddigi öregségi nyugdíjminimum 100 %-áról 130 %-ra módosítottuk, a jogszabályi előírásnak megfelelően, így valamelyest bővülhet a jogosultak száma.</w:t>
      </w:r>
    </w:p>
    <w:p w:rsidR="00577192" w:rsidRDefault="00577192" w:rsidP="00577192">
      <w:pPr>
        <w:shd w:val="clear" w:color="auto" w:fill="FFFFFF"/>
        <w:tabs>
          <w:tab w:val="left" w:leader="dot" w:pos="9072"/>
        </w:tabs>
        <w:spacing w:line="180" w:lineRule="atLeast"/>
        <w:rPr>
          <w:color w:val="000000"/>
        </w:rPr>
      </w:pPr>
    </w:p>
    <w:p w:rsidR="00577192" w:rsidRDefault="00577192" w:rsidP="00577192">
      <w:pPr>
        <w:numPr>
          <w:ilvl w:val="0"/>
          <w:numId w:val="10"/>
        </w:numPr>
        <w:shd w:val="clear" w:color="auto" w:fill="FFFFFF"/>
        <w:spacing w:line="180" w:lineRule="atLeast"/>
        <w:rPr>
          <w:color w:val="000000"/>
        </w:rPr>
      </w:pPr>
      <w:r>
        <w:rPr>
          <w:color w:val="000000"/>
        </w:rPr>
        <w:t xml:space="preserve">Gazdasági és költségvetési hatása: </w:t>
      </w:r>
      <w:r>
        <w:rPr>
          <w:color w:val="000000"/>
        </w:rPr>
        <w:tab/>
      </w:r>
      <w:r>
        <w:rPr>
          <w:color w:val="000000"/>
        </w:rPr>
        <w:tab/>
      </w:r>
      <w:r>
        <w:rPr>
          <w:color w:val="000000"/>
        </w:rPr>
        <w:tab/>
      </w:r>
      <w:r w:rsidRPr="004D177D">
        <w:rPr>
          <w:color w:val="000000"/>
          <w:sz w:val="36"/>
        </w:rPr>
        <w:t>□</w:t>
      </w:r>
      <w:r>
        <w:rPr>
          <w:color w:val="000000"/>
          <w:sz w:val="36"/>
        </w:rPr>
        <w:t xml:space="preserve"> </w:t>
      </w:r>
      <w:r>
        <w:rPr>
          <w:color w:val="000000"/>
        </w:rPr>
        <w:t>nincs</w:t>
      </w:r>
    </w:p>
    <w:p w:rsidR="00577192" w:rsidRDefault="00577192" w:rsidP="00577192">
      <w:pPr>
        <w:shd w:val="clear" w:color="auto" w:fill="FFFFFF"/>
        <w:spacing w:line="180" w:lineRule="atLeast"/>
        <w:ind w:left="4956" w:firstLine="708"/>
        <w:rPr>
          <w:color w:val="000000"/>
        </w:rPr>
      </w:pPr>
      <w:r w:rsidRPr="00577192">
        <w:rPr>
          <w:color w:val="000000"/>
        </w:rPr>
        <w:t>X</w:t>
      </w:r>
      <w:r>
        <w:rPr>
          <w:color w:val="000000"/>
        </w:rPr>
        <w:t xml:space="preserve">  van</w:t>
      </w:r>
    </w:p>
    <w:p w:rsidR="00BD2EBC" w:rsidRDefault="00BD2EBC" w:rsidP="00BD2EBC">
      <w:pPr>
        <w:shd w:val="clear" w:color="auto" w:fill="FFFFFF"/>
        <w:tabs>
          <w:tab w:val="left" w:leader="dot" w:pos="9072"/>
        </w:tabs>
        <w:spacing w:line="180" w:lineRule="atLeast"/>
        <w:rPr>
          <w:color w:val="000000"/>
        </w:rPr>
      </w:pPr>
    </w:p>
    <w:p w:rsidR="00577192" w:rsidRDefault="00577192" w:rsidP="00BD2EBC">
      <w:pPr>
        <w:shd w:val="clear" w:color="auto" w:fill="FFFFFF"/>
        <w:tabs>
          <w:tab w:val="left" w:leader="dot" w:pos="9072"/>
        </w:tabs>
        <w:spacing w:line="180" w:lineRule="atLeast"/>
        <w:rPr>
          <w:color w:val="000000"/>
        </w:rPr>
      </w:pPr>
      <w:r>
        <w:rPr>
          <w:color w:val="000000"/>
        </w:rPr>
        <w:t>A</w:t>
      </w:r>
      <w:r w:rsidR="002516CE">
        <w:rPr>
          <w:color w:val="000000"/>
        </w:rPr>
        <w:t xml:space="preserve"> segélyt a</w:t>
      </w:r>
      <w:r>
        <w:rPr>
          <w:color w:val="000000"/>
        </w:rPr>
        <w:t>z önkormányzat 201</w:t>
      </w:r>
      <w:r w:rsidR="00BC1C2D">
        <w:rPr>
          <w:color w:val="000000"/>
        </w:rPr>
        <w:t>4</w:t>
      </w:r>
      <w:r>
        <w:rPr>
          <w:color w:val="000000"/>
        </w:rPr>
        <w:t>. évi költségve</w:t>
      </w:r>
      <w:r w:rsidR="002516CE">
        <w:rPr>
          <w:color w:val="000000"/>
        </w:rPr>
        <w:t>tésébe ez alapján kell tervezni.</w:t>
      </w:r>
    </w:p>
    <w:p w:rsidR="00577192" w:rsidRDefault="00577192" w:rsidP="00577192">
      <w:pPr>
        <w:shd w:val="clear" w:color="auto" w:fill="FFFFFF"/>
        <w:spacing w:line="180" w:lineRule="atLeast"/>
        <w:rPr>
          <w:color w:val="000000"/>
        </w:rPr>
      </w:pPr>
    </w:p>
    <w:p w:rsidR="00577192" w:rsidRDefault="00577192" w:rsidP="00577192">
      <w:pPr>
        <w:numPr>
          <w:ilvl w:val="0"/>
          <w:numId w:val="10"/>
        </w:numPr>
        <w:shd w:val="clear" w:color="auto" w:fill="FFFFFF"/>
        <w:spacing w:line="180" w:lineRule="atLeast"/>
        <w:rPr>
          <w:color w:val="000000"/>
        </w:rPr>
      </w:pPr>
      <w:r>
        <w:rPr>
          <w:color w:val="000000"/>
        </w:rPr>
        <w:t>Környezeti és egészségügyi következményei:</w:t>
      </w:r>
      <w:r>
        <w:rPr>
          <w:color w:val="000000"/>
        </w:rPr>
        <w:tab/>
      </w:r>
      <w:r w:rsidR="00BD2EBC" w:rsidRPr="00BD2EBC">
        <w:rPr>
          <w:color w:val="000000"/>
        </w:rPr>
        <w:t>X</w:t>
      </w:r>
      <w:r>
        <w:rPr>
          <w:color w:val="000000"/>
          <w:sz w:val="36"/>
        </w:rPr>
        <w:t xml:space="preserve"> </w:t>
      </w:r>
      <w:r>
        <w:rPr>
          <w:color w:val="000000"/>
        </w:rPr>
        <w:t>nincs</w:t>
      </w:r>
    </w:p>
    <w:p w:rsidR="00577192" w:rsidRPr="004D177D" w:rsidRDefault="00577192" w:rsidP="00577192">
      <w:pPr>
        <w:shd w:val="clear" w:color="auto" w:fill="FFFFFF"/>
        <w:spacing w:line="180" w:lineRule="atLeast"/>
        <w:ind w:left="4956" w:firstLine="708"/>
        <w:rPr>
          <w:color w:val="000000"/>
        </w:rPr>
      </w:pPr>
      <w:r w:rsidRPr="004D177D">
        <w:rPr>
          <w:color w:val="000000"/>
          <w:sz w:val="36"/>
        </w:rPr>
        <w:t>□</w:t>
      </w:r>
      <w:r>
        <w:rPr>
          <w:color w:val="000000"/>
        </w:rPr>
        <w:t xml:space="preserve">  van</w:t>
      </w:r>
    </w:p>
    <w:p w:rsidR="00577192" w:rsidRDefault="00577192" w:rsidP="00577192"/>
    <w:p w:rsidR="00577192" w:rsidRDefault="00577192" w:rsidP="00577192">
      <w:pPr>
        <w:numPr>
          <w:ilvl w:val="0"/>
          <w:numId w:val="10"/>
        </w:numPr>
        <w:shd w:val="clear" w:color="auto" w:fill="FFFFFF"/>
        <w:spacing w:line="180" w:lineRule="atLeast"/>
        <w:rPr>
          <w:color w:val="000000"/>
        </w:rPr>
      </w:pPr>
      <w:r>
        <w:rPr>
          <w:color w:val="000000"/>
        </w:rPr>
        <w:t>Adminisztratív terheket befolyásoló hatása:</w:t>
      </w:r>
      <w:r>
        <w:rPr>
          <w:color w:val="000000"/>
        </w:rPr>
        <w:tab/>
      </w:r>
      <w:r>
        <w:rPr>
          <w:color w:val="000000"/>
        </w:rPr>
        <w:tab/>
      </w:r>
      <w:r w:rsidR="002516CE" w:rsidRPr="004D177D">
        <w:rPr>
          <w:color w:val="000000"/>
          <w:sz w:val="36"/>
        </w:rPr>
        <w:t>□</w:t>
      </w:r>
      <w:r>
        <w:rPr>
          <w:color w:val="000000"/>
          <w:sz w:val="36"/>
        </w:rPr>
        <w:t xml:space="preserve"> </w:t>
      </w:r>
      <w:r>
        <w:rPr>
          <w:color w:val="000000"/>
        </w:rPr>
        <w:t>nincs</w:t>
      </w:r>
    </w:p>
    <w:p w:rsidR="00577192" w:rsidRDefault="002516CE" w:rsidP="00577192">
      <w:pPr>
        <w:shd w:val="clear" w:color="auto" w:fill="FFFFFF"/>
        <w:spacing w:line="180" w:lineRule="atLeast"/>
        <w:ind w:left="4956" w:firstLine="708"/>
        <w:rPr>
          <w:color w:val="000000"/>
        </w:rPr>
      </w:pPr>
      <w:r w:rsidRPr="00BD2EBC">
        <w:rPr>
          <w:color w:val="000000"/>
        </w:rPr>
        <w:t>X</w:t>
      </w:r>
      <w:r w:rsidR="00577192">
        <w:rPr>
          <w:color w:val="000000"/>
        </w:rPr>
        <w:t xml:space="preserve"> van</w:t>
      </w:r>
    </w:p>
    <w:p w:rsidR="002516CE" w:rsidRDefault="002516CE" w:rsidP="002516CE">
      <w:pPr>
        <w:shd w:val="clear" w:color="auto" w:fill="FFFFFF"/>
        <w:spacing w:line="180" w:lineRule="atLeast"/>
        <w:rPr>
          <w:color w:val="000000"/>
        </w:rPr>
      </w:pPr>
    </w:p>
    <w:p w:rsidR="002516CE" w:rsidRPr="004D177D" w:rsidRDefault="002516CE" w:rsidP="002516CE">
      <w:pPr>
        <w:shd w:val="clear" w:color="auto" w:fill="FFFFFF"/>
        <w:spacing w:line="180" w:lineRule="atLeast"/>
        <w:rPr>
          <w:color w:val="000000"/>
        </w:rPr>
      </w:pPr>
      <w:r>
        <w:rPr>
          <w:color w:val="000000"/>
        </w:rPr>
        <w:t>Három segély szabályozása átalakul eggyé, így csökken az adminisztráció.</w:t>
      </w:r>
    </w:p>
    <w:p w:rsidR="00577192" w:rsidRDefault="00577192" w:rsidP="00577192"/>
    <w:p w:rsidR="00577192" w:rsidRDefault="00577192" w:rsidP="00577192">
      <w:pPr>
        <w:numPr>
          <w:ilvl w:val="0"/>
          <w:numId w:val="10"/>
        </w:numPr>
        <w:shd w:val="clear" w:color="auto" w:fill="FFFFFF"/>
        <w:rPr>
          <w:color w:val="000000"/>
        </w:rPr>
      </w:pPr>
      <w:r w:rsidRPr="00A84B7F">
        <w:rPr>
          <w:color w:val="000000"/>
        </w:rPr>
        <w:t xml:space="preserve">A </w:t>
      </w:r>
      <w:r>
        <w:rPr>
          <w:color w:val="000000"/>
        </w:rPr>
        <w:t>j</w:t>
      </w:r>
      <w:r w:rsidRPr="004D177D">
        <w:rPr>
          <w:color w:val="000000"/>
        </w:rPr>
        <w:t>ogszabály megalkotásának szükségesség</w:t>
      </w:r>
      <w:r>
        <w:rPr>
          <w:color w:val="000000"/>
        </w:rPr>
        <w:t>e</w:t>
      </w:r>
      <w:r w:rsidRPr="004D177D">
        <w:rPr>
          <w:color w:val="000000"/>
        </w:rPr>
        <w:t>, a jogalkotás elmaradás</w:t>
      </w:r>
      <w:r>
        <w:rPr>
          <w:color w:val="000000"/>
        </w:rPr>
        <w:t xml:space="preserve">ának várható következménye: </w:t>
      </w:r>
      <w:r>
        <w:rPr>
          <w:color w:val="000000"/>
        </w:rPr>
        <w:tab/>
      </w:r>
      <w:r>
        <w:rPr>
          <w:color w:val="000000"/>
        </w:rPr>
        <w:tab/>
      </w:r>
      <w:r>
        <w:rPr>
          <w:color w:val="000000"/>
        </w:rPr>
        <w:tab/>
      </w:r>
      <w:r>
        <w:rPr>
          <w:color w:val="000000"/>
        </w:rPr>
        <w:tab/>
      </w:r>
      <w:r>
        <w:rPr>
          <w:color w:val="000000"/>
        </w:rPr>
        <w:tab/>
      </w:r>
      <w:r w:rsidRPr="004D177D">
        <w:rPr>
          <w:color w:val="000000"/>
          <w:sz w:val="36"/>
        </w:rPr>
        <w:t>□</w:t>
      </w:r>
      <w:r>
        <w:rPr>
          <w:color w:val="000000"/>
          <w:sz w:val="36"/>
        </w:rPr>
        <w:t xml:space="preserve"> </w:t>
      </w:r>
      <w:r>
        <w:rPr>
          <w:color w:val="000000"/>
        </w:rPr>
        <w:t>nincs</w:t>
      </w:r>
    </w:p>
    <w:p w:rsidR="00577192" w:rsidRDefault="00BD2EBC" w:rsidP="00577192">
      <w:pPr>
        <w:shd w:val="clear" w:color="auto" w:fill="FFFFFF"/>
        <w:spacing w:line="180" w:lineRule="atLeast"/>
        <w:ind w:left="4956" w:firstLine="708"/>
        <w:rPr>
          <w:color w:val="000000"/>
        </w:rPr>
      </w:pPr>
      <w:r w:rsidRPr="00BD2EBC">
        <w:rPr>
          <w:color w:val="000000"/>
        </w:rPr>
        <w:t>X</w:t>
      </w:r>
      <w:r w:rsidR="00577192">
        <w:rPr>
          <w:color w:val="000000"/>
        </w:rPr>
        <w:t xml:space="preserve">  van</w:t>
      </w:r>
    </w:p>
    <w:p w:rsidR="00BD2EBC" w:rsidRDefault="00BD2EBC" w:rsidP="00577192">
      <w:pPr>
        <w:shd w:val="clear" w:color="auto" w:fill="FFFFFF"/>
        <w:tabs>
          <w:tab w:val="left" w:leader="dot" w:pos="9072"/>
        </w:tabs>
        <w:spacing w:line="180" w:lineRule="atLeast"/>
        <w:rPr>
          <w:color w:val="000000"/>
        </w:rPr>
      </w:pPr>
    </w:p>
    <w:p w:rsidR="002516CE" w:rsidRDefault="002516CE" w:rsidP="00BD2EBC">
      <w:pPr>
        <w:shd w:val="clear" w:color="auto" w:fill="FFFFFF"/>
        <w:tabs>
          <w:tab w:val="left" w:leader="dot" w:pos="9072"/>
        </w:tabs>
        <w:spacing w:line="180" w:lineRule="atLeast"/>
        <w:rPr>
          <w:color w:val="000000"/>
        </w:rPr>
      </w:pPr>
      <w:r>
        <w:rPr>
          <w:color w:val="000000"/>
        </w:rPr>
        <w:t>A módosítás jogszabályi előírás, elmaradásával mulasztásos törvénysértés valósulna meg.</w:t>
      </w:r>
    </w:p>
    <w:p w:rsidR="00577192" w:rsidRDefault="00577192" w:rsidP="00577192">
      <w:pPr>
        <w:shd w:val="clear" w:color="auto" w:fill="FFFFFF"/>
        <w:spacing w:line="180" w:lineRule="atLeast"/>
        <w:rPr>
          <w:color w:val="000000"/>
        </w:rPr>
      </w:pPr>
    </w:p>
    <w:p w:rsidR="00577192" w:rsidRDefault="00577192" w:rsidP="00577192">
      <w:pPr>
        <w:numPr>
          <w:ilvl w:val="0"/>
          <w:numId w:val="10"/>
        </w:numPr>
        <w:shd w:val="clear" w:color="auto" w:fill="FFFFFF"/>
        <w:spacing w:line="180" w:lineRule="atLeast"/>
        <w:rPr>
          <w:color w:val="000000"/>
        </w:rPr>
      </w:pPr>
      <w:r>
        <w:rPr>
          <w:color w:val="000000"/>
        </w:rPr>
        <w:t>A</w:t>
      </w:r>
      <w:r w:rsidRPr="004D177D">
        <w:rPr>
          <w:color w:val="000000"/>
        </w:rPr>
        <w:t xml:space="preserve"> jogszabály alkalmazásához szükséges személyi, szervezeti, tárgyi és pénzügyi feltételek</w:t>
      </w:r>
      <w:r>
        <w:rPr>
          <w:color w:val="000000"/>
        </w:rPr>
        <w:t xml:space="preserve"> fennállása:</w:t>
      </w:r>
    </w:p>
    <w:p w:rsidR="00BD2EBC" w:rsidRDefault="00BD2EBC" w:rsidP="00577192">
      <w:pPr>
        <w:shd w:val="clear" w:color="auto" w:fill="FFFFFF"/>
        <w:tabs>
          <w:tab w:val="left" w:leader="dot" w:pos="9072"/>
        </w:tabs>
        <w:spacing w:line="180" w:lineRule="atLeast"/>
        <w:rPr>
          <w:color w:val="000000"/>
        </w:rPr>
      </w:pPr>
    </w:p>
    <w:p w:rsidR="00577192" w:rsidRDefault="00BD2EBC" w:rsidP="00577192">
      <w:pPr>
        <w:shd w:val="clear" w:color="auto" w:fill="FFFFFF"/>
        <w:tabs>
          <w:tab w:val="left" w:leader="dot" w:pos="9072"/>
        </w:tabs>
        <w:spacing w:line="180" w:lineRule="atLeast"/>
        <w:rPr>
          <w:color w:val="000000"/>
        </w:rPr>
      </w:pPr>
      <w:r>
        <w:rPr>
          <w:color w:val="000000"/>
        </w:rPr>
        <w:t>A feltételek rendelkezésre állnak.</w:t>
      </w:r>
    </w:p>
    <w:p w:rsidR="00577192" w:rsidRDefault="00577192" w:rsidP="00577192">
      <w:pPr>
        <w:shd w:val="clear" w:color="auto" w:fill="FFFFFF"/>
        <w:spacing w:line="180" w:lineRule="atLeast"/>
        <w:rPr>
          <w:color w:val="000000"/>
        </w:rPr>
      </w:pPr>
    </w:p>
    <w:p w:rsidR="00577192" w:rsidRDefault="00BD2EBC" w:rsidP="00577192">
      <w:pPr>
        <w:shd w:val="clear" w:color="auto" w:fill="FFFFFF"/>
        <w:spacing w:line="180" w:lineRule="atLeast"/>
        <w:rPr>
          <w:color w:val="000000"/>
        </w:rPr>
      </w:pPr>
      <w:r>
        <w:rPr>
          <w:color w:val="000000"/>
        </w:rPr>
        <w:t>Készítette: dr. Kruzslicz-Bodnár Gréta, aljegyző</w:t>
      </w:r>
    </w:p>
    <w:p w:rsidR="00577192" w:rsidRDefault="00577192" w:rsidP="00577192">
      <w:pPr>
        <w:shd w:val="clear" w:color="auto" w:fill="FFFFFF"/>
        <w:spacing w:line="180" w:lineRule="atLeast"/>
        <w:rPr>
          <w:color w:val="000000"/>
        </w:rPr>
      </w:pPr>
    </w:p>
    <w:p w:rsidR="00577192" w:rsidRPr="00A84B7F" w:rsidRDefault="00577192" w:rsidP="00577192">
      <w:pPr>
        <w:shd w:val="clear" w:color="auto" w:fill="FFFFFF"/>
        <w:spacing w:line="180" w:lineRule="atLeast"/>
        <w:rPr>
          <w:color w:val="000000"/>
        </w:rPr>
      </w:pPr>
      <w:r>
        <w:rPr>
          <w:color w:val="000000"/>
        </w:rPr>
        <w:t xml:space="preserve">Tótkomlós, </w:t>
      </w:r>
      <w:r w:rsidR="00BD2EBC">
        <w:rPr>
          <w:color w:val="000000"/>
        </w:rPr>
        <w:t>201</w:t>
      </w:r>
      <w:r w:rsidR="00BC1C2D">
        <w:rPr>
          <w:color w:val="000000"/>
        </w:rPr>
        <w:t>3.</w:t>
      </w:r>
      <w:r w:rsidR="00BD2EBC">
        <w:rPr>
          <w:color w:val="000000"/>
        </w:rPr>
        <w:t xml:space="preserve"> november </w:t>
      </w:r>
      <w:r w:rsidR="002516CE">
        <w:rPr>
          <w:color w:val="000000"/>
        </w:rPr>
        <w:t>19.</w:t>
      </w:r>
    </w:p>
    <w:p w:rsidR="00577192" w:rsidRDefault="00577192" w:rsidP="00577192"/>
    <w:p w:rsidR="00DA545F" w:rsidRDefault="00DA545F" w:rsidP="00DA545F"/>
    <w:sectPr w:rsidR="00DA545F" w:rsidSect="001A1784">
      <w:footerReference w:type="even" r:id="rId100"/>
      <w:footerReference w:type="default" r:id="rId101"/>
      <w:pgSz w:w="11906" w:h="16838"/>
      <w:pgMar w:top="709" w:right="1417" w:bottom="127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0364" w:rsidRDefault="00F10364">
      <w:r>
        <w:separator/>
      </w:r>
    </w:p>
  </w:endnote>
  <w:endnote w:type="continuationSeparator" w:id="1">
    <w:p w:rsidR="00F10364" w:rsidRDefault="00F103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784" w:rsidRDefault="005057B6" w:rsidP="00B805A0">
    <w:pPr>
      <w:pStyle w:val="llb"/>
      <w:framePr w:wrap="around" w:vAnchor="text" w:hAnchor="margin" w:xAlign="right" w:y="1"/>
      <w:rPr>
        <w:rStyle w:val="Oldalszm"/>
      </w:rPr>
    </w:pPr>
    <w:r>
      <w:rPr>
        <w:rStyle w:val="Oldalszm"/>
      </w:rPr>
      <w:fldChar w:fldCharType="begin"/>
    </w:r>
    <w:r w:rsidR="001A1784">
      <w:rPr>
        <w:rStyle w:val="Oldalszm"/>
      </w:rPr>
      <w:instrText xml:space="preserve">PAGE  </w:instrText>
    </w:r>
    <w:r>
      <w:rPr>
        <w:rStyle w:val="Oldalszm"/>
      </w:rPr>
      <w:fldChar w:fldCharType="end"/>
    </w:r>
  </w:p>
  <w:p w:rsidR="001A1784" w:rsidRDefault="001A1784" w:rsidP="00B805A0">
    <w:pPr>
      <w:pStyle w:val="ll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784" w:rsidRDefault="001A1784" w:rsidP="00B805A0">
    <w:pPr>
      <w:pStyle w:val="ll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0364" w:rsidRDefault="00F10364">
      <w:r>
        <w:separator/>
      </w:r>
    </w:p>
  </w:footnote>
  <w:footnote w:type="continuationSeparator" w:id="1">
    <w:p w:rsidR="00F10364" w:rsidRDefault="00F103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B086F"/>
    <w:multiLevelType w:val="hybridMultilevel"/>
    <w:tmpl w:val="93025BB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nsid w:val="0A910D8B"/>
    <w:multiLevelType w:val="hybridMultilevel"/>
    <w:tmpl w:val="75360996"/>
    <w:lvl w:ilvl="0" w:tplc="BB02CDD2">
      <w:start w:val="1"/>
      <w:numFmt w:val="decimal"/>
      <w:lvlText w:val="%1"/>
      <w:lvlJc w:val="left"/>
      <w:pPr>
        <w:ind w:left="765" w:hanging="360"/>
      </w:pPr>
      <w:rPr>
        <w:rFonts w:hint="default"/>
      </w:rPr>
    </w:lvl>
    <w:lvl w:ilvl="1" w:tplc="040E0019" w:tentative="1">
      <w:start w:val="1"/>
      <w:numFmt w:val="lowerLetter"/>
      <w:lvlText w:val="%2."/>
      <w:lvlJc w:val="left"/>
      <w:pPr>
        <w:ind w:left="1485" w:hanging="360"/>
      </w:pPr>
    </w:lvl>
    <w:lvl w:ilvl="2" w:tplc="040E001B" w:tentative="1">
      <w:start w:val="1"/>
      <w:numFmt w:val="lowerRoman"/>
      <w:lvlText w:val="%3."/>
      <w:lvlJc w:val="right"/>
      <w:pPr>
        <w:ind w:left="2205" w:hanging="180"/>
      </w:pPr>
    </w:lvl>
    <w:lvl w:ilvl="3" w:tplc="040E000F" w:tentative="1">
      <w:start w:val="1"/>
      <w:numFmt w:val="decimal"/>
      <w:lvlText w:val="%4."/>
      <w:lvlJc w:val="left"/>
      <w:pPr>
        <w:ind w:left="2925" w:hanging="360"/>
      </w:pPr>
    </w:lvl>
    <w:lvl w:ilvl="4" w:tplc="040E0019" w:tentative="1">
      <w:start w:val="1"/>
      <w:numFmt w:val="lowerLetter"/>
      <w:lvlText w:val="%5."/>
      <w:lvlJc w:val="left"/>
      <w:pPr>
        <w:ind w:left="3645" w:hanging="360"/>
      </w:pPr>
    </w:lvl>
    <w:lvl w:ilvl="5" w:tplc="040E001B" w:tentative="1">
      <w:start w:val="1"/>
      <w:numFmt w:val="lowerRoman"/>
      <w:lvlText w:val="%6."/>
      <w:lvlJc w:val="right"/>
      <w:pPr>
        <w:ind w:left="4365" w:hanging="180"/>
      </w:pPr>
    </w:lvl>
    <w:lvl w:ilvl="6" w:tplc="040E000F" w:tentative="1">
      <w:start w:val="1"/>
      <w:numFmt w:val="decimal"/>
      <w:lvlText w:val="%7."/>
      <w:lvlJc w:val="left"/>
      <w:pPr>
        <w:ind w:left="5085" w:hanging="360"/>
      </w:pPr>
    </w:lvl>
    <w:lvl w:ilvl="7" w:tplc="040E0019" w:tentative="1">
      <w:start w:val="1"/>
      <w:numFmt w:val="lowerLetter"/>
      <w:lvlText w:val="%8."/>
      <w:lvlJc w:val="left"/>
      <w:pPr>
        <w:ind w:left="5805" w:hanging="360"/>
      </w:pPr>
    </w:lvl>
    <w:lvl w:ilvl="8" w:tplc="040E001B" w:tentative="1">
      <w:start w:val="1"/>
      <w:numFmt w:val="lowerRoman"/>
      <w:lvlText w:val="%9."/>
      <w:lvlJc w:val="right"/>
      <w:pPr>
        <w:ind w:left="6525" w:hanging="180"/>
      </w:pPr>
    </w:lvl>
  </w:abstractNum>
  <w:abstractNum w:abstractNumId="2">
    <w:nsid w:val="0B33420C"/>
    <w:multiLevelType w:val="hybridMultilevel"/>
    <w:tmpl w:val="5840E756"/>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
    <w:nsid w:val="156F73EC"/>
    <w:multiLevelType w:val="hybridMultilevel"/>
    <w:tmpl w:val="0786E6B0"/>
    <w:lvl w:ilvl="0" w:tplc="ED30EA6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nsid w:val="1BD03662"/>
    <w:multiLevelType w:val="hybridMultilevel"/>
    <w:tmpl w:val="256E63F0"/>
    <w:lvl w:ilvl="0" w:tplc="970C5052">
      <w:numFmt w:val="bullet"/>
      <w:lvlText w:val="-"/>
      <w:lvlJc w:val="left"/>
      <w:pPr>
        <w:tabs>
          <w:tab w:val="num" w:pos="340"/>
        </w:tabs>
        <w:ind w:left="340" w:hanging="34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nsid w:val="1D7954C2"/>
    <w:multiLevelType w:val="hybridMultilevel"/>
    <w:tmpl w:val="3D042E7E"/>
    <w:lvl w:ilvl="0" w:tplc="224ADD52">
      <w:start w:val="1"/>
      <w:numFmt w:val="lowerLetter"/>
      <w:lvlText w:val="%1)"/>
      <w:lvlJc w:val="left"/>
      <w:pPr>
        <w:ind w:left="600" w:hanging="360"/>
      </w:pPr>
      <w:rPr>
        <w:rFonts w:hint="default"/>
      </w:rPr>
    </w:lvl>
    <w:lvl w:ilvl="1" w:tplc="040E0019" w:tentative="1">
      <w:start w:val="1"/>
      <w:numFmt w:val="lowerLetter"/>
      <w:lvlText w:val="%2."/>
      <w:lvlJc w:val="left"/>
      <w:pPr>
        <w:ind w:left="1320" w:hanging="360"/>
      </w:pPr>
    </w:lvl>
    <w:lvl w:ilvl="2" w:tplc="040E001B" w:tentative="1">
      <w:start w:val="1"/>
      <w:numFmt w:val="lowerRoman"/>
      <w:lvlText w:val="%3."/>
      <w:lvlJc w:val="right"/>
      <w:pPr>
        <w:ind w:left="2040" w:hanging="180"/>
      </w:pPr>
    </w:lvl>
    <w:lvl w:ilvl="3" w:tplc="040E000F" w:tentative="1">
      <w:start w:val="1"/>
      <w:numFmt w:val="decimal"/>
      <w:lvlText w:val="%4."/>
      <w:lvlJc w:val="left"/>
      <w:pPr>
        <w:ind w:left="2760" w:hanging="360"/>
      </w:pPr>
    </w:lvl>
    <w:lvl w:ilvl="4" w:tplc="040E0019" w:tentative="1">
      <w:start w:val="1"/>
      <w:numFmt w:val="lowerLetter"/>
      <w:lvlText w:val="%5."/>
      <w:lvlJc w:val="left"/>
      <w:pPr>
        <w:ind w:left="3480" w:hanging="360"/>
      </w:pPr>
    </w:lvl>
    <w:lvl w:ilvl="5" w:tplc="040E001B" w:tentative="1">
      <w:start w:val="1"/>
      <w:numFmt w:val="lowerRoman"/>
      <w:lvlText w:val="%6."/>
      <w:lvlJc w:val="right"/>
      <w:pPr>
        <w:ind w:left="4200" w:hanging="180"/>
      </w:pPr>
    </w:lvl>
    <w:lvl w:ilvl="6" w:tplc="040E000F" w:tentative="1">
      <w:start w:val="1"/>
      <w:numFmt w:val="decimal"/>
      <w:lvlText w:val="%7."/>
      <w:lvlJc w:val="left"/>
      <w:pPr>
        <w:ind w:left="4920" w:hanging="360"/>
      </w:pPr>
    </w:lvl>
    <w:lvl w:ilvl="7" w:tplc="040E0019" w:tentative="1">
      <w:start w:val="1"/>
      <w:numFmt w:val="lowerLetter"/>
      <w:lvlText w:val="%8."/>
      <w:lvlJc w:val="left"/>
      <w:pPr>
        <w:ind w:left="5640" w:hanging="360"/>
      </w:pPr>
    </w:lvl>
    <w:lvl w:ilvl="8" w:tplc="040E001B" w:tentative="1">
      <w:start w:val="1"/>
      <w:numFmt w:val="lowerRoman"/>
      <w:lvlText w:val="%9."/>
      <w:lvlJc w:val="right"/>
      <w:pPr>
        <w:ind w:left="6360" w:hanging="180"/>
      </w:pPr>
    </w:lvl>
  </w:abstractNum>
  <w:abstractNum w:abstractNumId="6">
    <w:nsid w:val="20DA01BD"/>
    <w:multiLevelType w:val="hybridMultilevel"/>
    <w:tmpl w:val="810C2832"/>
    <w:lvl w:ilvl="0" w:tplc="870445E2">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nsid w:val="20F20E09"/>
    <w:multiLevelType w:val="hybridMultilevel"/>
    <w:tmpl w:val="56A0A6E2"/>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nsid w:val="229E4FE4"/>
    <w:multiLevelType w:val="hybridMultilevel"/>
    <w:tmpl w:val="525ACC46"/>
    <w:lvl w:ilvl="0" w:tplc="5F580E6A">
      <w:start w:val="1"/>
      <w:numFmt w:val="lowerLetter"/>
      <w:lvlText w:val="%1)"/>
      <w:lvlJc w:val="left"/>
      <w:pPr>
        <w:tabs>
          <w:tab w:val="num" w:pos="340"/>
        </w:tabs>
        <w:ind w:left="340" w:hanging="340"/>
      </w:pPr>
      <w:rPr>
        <w:rFonts w:hint="default"/>
      </w:rPr>
    </w:lvl>
    <w:lvl w:ilvl="1" w:tplc="040E0019" w:tentative="1">
      <w:start w:val="1"/>
      <w:numFmt w:val="lowerLetter"/>
      <w:lvlText w:val="%2."/>
      <w:lvlJc w:val="left"/>
      <w:pPr>
        <w:tabs>
          <w:tab w:val="num" w:pos="1788"/>
        </w:tabs>
        <w:ind w:left="1788" w:hanging="360"/>
      </w:pPr>
    </w:lvl>
    <w:lvl w:ilvl="2" w:tplc="040E001B" w:tentative="1">
      <w:start w:val="1"/>
      <w:numFmt w:val="lowerRoman"/>
      <w:lvlText w:val="%3."/>
      <w:lvlJc w:val="right"/>
      <w:pPr>
        <w:tabs>
          <w:tab w:val="num" w:pos="2508"/>
        </w:tabs>
        <w:ind w:left="2508" w:hanging="180"/>
      </w:pPr>
    </w:lvl>
    <w:lvl w:ilvl="3" w:tplc="040E000F" w:tentative="1">
      <w:start w:val="1"/>
      <w:numFmt w:val="decimal"/>
      <w:lvlText w:val="%4."/>
      <w:lvlJc w:val="left"/>
      <w:pPr>
        <w:tabs>
          <w:tab w:val="num" w:pos="3228"/>
        </w:tabs>
        <w:ind w:left="3228" w:hanging="360"/>
      </w:pPr>
    </w:lvl>
    <w:lvl w:ilvl="4" w:tplc="040E0019" w:tentative="1">
      <w:start w:val="1"/>
      <w:numFmt w:val="lowerLetter"/>
      <w:lvlText w:val="%5."/>
      <w:lvlJc w:val="left"/>
      <w:pPr>
        <w:tabs>
          <w:tab w:val="num" w:pos="3948"/>
        </w:tabs>
        <w:ind w:left="3948" w:hanging="360"/>
      </w:pPr>
    </w:lvl>
    <w:lvl w:ilvl="5" w:tplc="040E001B" w:tentative="1">
      <w:start w:val="1"/>
      <w:numFmt w:val="lowerRoman"/>
      <w:lvlText w:val="%6."/>
      <w:lvlJc w:val="right"/>
      <w:pPr>
        <w:tabs>
          <w:tab w:val="num" w:pos="4668"/>
        </w:tabs>
        <w:ind w:left="4668" w:hanging="180"/>
      </w:pPr>
    </w:lvl>
    <w:lvl w:ilvl="6" w:tplc="040E000F" w:tentative="1">
      <w:start w:val="1"/>
      <w:numFmt w:val="decimal"/>
      <w:lvlText w:val="%7."/>
      <w:lvlJc w:val="left"/>
      <w:pPr>
        <w:tabs>
          <w:tab w:val="num" w:pos="5388"/>
        </w:tabs>
        <w:ind w:left="5388" w:hanging="360"/>
      </w:pPr>
    </w:lvl>
    <w:lvl w:ilvl="7" w:tplc="040E0019" w:tentative="1">
      <w:start w:val="1"/>
      <w:numFmt w:val="lowerLetter"/>
      <w:lvlText w:val="%8."/>
      <w:lvlJc w:val="left"/>
      <w:pPr>
        <w:tabs>
          <w:tab w:val="num" w:pos="6108"/>
        </w:tabs>
        <w:ind w:left="6108" w:hanging="360"/>
      </w:pPr>
    </w:lvl>
    <w:lvl w:ilvl="8" w:tplc="040E001B" w:tentative="1">
      <w:start w:val="1"/>
      <w:numFmt w:val="lowerRoman"/>
      <w:lvlText w:val="%9."/>
      <w:lvlJc w:val="right"/>
      <w:pPr>
        <w:tabs>
          <w:tab w:val="num" w:pos="6828"/>
        </w:tabs>
        <w:ind w:left="6828" w:hanging="180"/>
      </w:pPr>
    </w:lvl>
  </w:abstractNum>
  <w:abstractNum w:abstractNumId="9">
    <w:nsid w:val="260009FF"/>
    <w:multiLevelType w:val="hybridMultilevel"/>
    <w:tmpl w:val="37EE24E4"/>
    <w:lvl w:ilvl="0" w:tplc="E81892A8">
      <w:start w:val="1"/>
      <w:numFmt w:val="lowerLetter"/>
      <w:lvlText w:val="%1)"/>
      <w:lvlJc w:val="left"/>
      <w:pPr>
        <w:tabs>
          <w:tab w:val="num" w:pos="340"/>
        </w:tabs>
        <w:ind w:left="340" w:hanging="34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0">
    <w:nsid w:val="265A1224"/>
    <w:multiLevelType w:val="hybridMultilevel"/>
    <w:tmpl w:val="378C6FA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nsid w:val="29D05252"/>
    <w:multiLevelType w:val="hybridMultilevel"/>
    <w:tmpl w:val="A2807C22"/>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nsid w:val="2F21441E"/>
    <w:multiLevelType w:val="hybridMultilevel"/>
    <w:tmpl w:val="26784348"/>
    <w:lvl w:ilvl="0" w:tplc="2D9055C2">
      <w:start w:val="1"/>
      <w:numFmt w:val="lowerRoman"/>
      <w:lvlText w:val="%1)"/>
      <w:lvlJc w:val="left"/>
      <w:pPr>
        <w:ind w:left="1004" w:hanging="72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13">
    <w:nsid w:val="35CE5406"/>
    <w:multiLevelType w:val="hybridMultilevel"/>
    <w:tmpl w:val="6242DA42"/>
    <w:lvl w:ilvl="0" w:tplc="8EE4571C">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nsid w:val="3E8712FA"/>
    <w:multiLevelType w:val="hybridMultilevel"/>
    <w:tmpl w:val="467C7FE0"/>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nsid w:val="3EC6702E"/>
    <w:multiLevelType w:val="hybridMultilevel"/>
    <w:tmpl w:val="CEECC30E"/>
    <w:lvl w:ilvl="0" w:tplc="5F580E6A">
      <w:start w:val="1"/>
      <w:numFmt w:val="lowerLetter"/>
      <w:lvlText w:val="%1)"/>
      <w:lvlJc w:val="left"/>
      <w:pPr>
        <w:tabs>
          <w:tab w:val="num" w:pos="340"/>
        </w:tabs>
        <w:ind w:left="340" w:hanging="34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6">
    <w:nsid w:val="42086411"/>
    <w:multiLevelType w:val="hybridMultilevel"/>
    <w:tmpl w:val="3C76CFB4"/>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nsid w:val="446343A2"/>
    <w:multiLevelType w:val="hybridMultilevel"/>
    <w:tmpl w:val="1980A654"/>
    <w:lvl w:ilvl="0" w:tplc="067C086A">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nsid w:val="470D060A"/>
    <w:multiLevelType w:val="hybridMultilevel"/>
    <w:tmpl w:val="27B0E48C"/>
    <w:lvl w:ilvl="0" w:tplc="722A2F10">
      <w:start w:val="1"/>
      <w:numFmt w:val="decimal"/>
      <w:lvlText w:val="(%1)"/>
      <w:lvlJc w:val="left"/>
      <w:pPr>
        <w:tabs>
          <w:tab w:val="num" w:pos="720"/>
        </w:tabs>
        <w:ind w:left="720" w:hanging="360"/>
      </w:pPr>
      <w:rPr>
        <w:rFonts w:ascii="Times New Roman" w:eastAsia="Times New Roman" w:hAnsi="Times New Roman" w:cs="Times New Roman"/>
      </w:rPr>
    </w:lvl>
    <w:lvl w:ilvl="1" w:tplc="280A8FDC">
      <w:start w:val="1"/>
      <w:numFmt w:val="lowerLetter"/>
      <w:lvlText w:val="%2)"/>
      <w:lvlJc w:val="left"/>
      <w:pPr>
        <w:tabs>
          <w:tab w:val="num" w:pos="1440"/>
        </w:tabs>
        <w:ind w:left="1440" w:hanging="360"/>
      </w:pPr>
      <w:rPr>
        <w:rFonts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9">
    <w:nsid w:val="4754254A"/>
    <w:multiLevelType w:val="hybridMultilevel"/>
    <w:tmpl w:val="BD8AD648"/>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nsid w:val="4784639D"/>
    <w:multiLevelType w:val="hybridMultilevel"/>
    <w:tmpl w:val="517090A8"/>
    <w:lvl w:ilvl="0" w:tplc="4C5CB3E8">
      <w:start w:val="1"/>
      <w:numFmt w:val="lowerLetter"/>
      <w:lvlText w:val="%1)"/>
      <w:lvlJc w:val="left"/>
      <w:pPr>
        <w:ind w:left="720" w:hanging="360"/>
      </w:pPr>
      <w:rPr>
        <w:rFonts w:hint="default"/>
        <w:sz w:val="24"/>
        <w:szCs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nsid w:val="4BEC6E98"/>
    <w:multiLevelType w:val="hybridMultilevel"/>
    <w:tmpl w:val="27BE23E8"/>
    <w:lvl w:ilvl="0" w:tplc="040E0017">
      <w:start w:val="2"/>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nsid w:val="4C3710D6"/>
    <w:multiLevelType w:val="hybridMultilevel"/>
    <w:tmpl w:val="5318279E"/>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nsid w:val="4DCD7C7E"/>
    <w:multiLevelType w:val="hybridMultilevel"/>
    <w:tmpl w:val="73AC281A"/>
    <w:lvl w:ilvl="0" w:tplc="2FAE9D88">
      <w:start w:val="1"/>
      <w:numFmt w:val="decimal"/>
      <w:lvlText w:val="(%1)"/>
      <w:lvlJc w:val="left"/>
      <w:pPr>
        <w:tabs>
          <w:tab w:val="num" w:pos="340"/>
        </w:tabs>
        <w:ind w:left="340" w:hanging="34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4">
    <w:nsid w:val="4F861D7E"/>
    <w:multiLevelType w:val="hybridMultilevel"/>
    <w:tmpl w:val="4B08FED2"/>
    <w:lvl w:ilvl="0" w:tplc="7730DECC">
      <w:start w:val="2013"/>
      <w:numFmt w:val="bullet"/>
      <w:lvlText w:val="-"/>
      <w:lvlJc w:val="left"/>
      <w:pPr>
        <w:ind w:left="720" w:hanging="360"/>
      </w:pPr>
      <w:rPr>
        <w:rFonts w:ascii="Times New Roman" w:eastAsia="Times New Roman" w:hAnsi="Times New Roman" w:cs="Times New Roman" w:hint="default"/>
        <w:b w:val="0"/>
        <w:i w: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nsid w:val="516F57D0"/>
    <w:multiLevelType w:val="hybridMultilevel"/>
    <w:tmpl w:val="0B587568"/>
    <w:lvl w:ilvl="0" w:tplc="4C5CB3E8">
      <w:start w:val="1"/>
      <w:numFmt w:val="lowerLetter"/>
      <w:lvlText w:val="%1)"/>
      <w:lvlJc w:val="left"/>
      <w:pPr>
        <w:ind w:left="720" w:hanging="360"/>
      </w:pPr>
      <w:rPr>
        <w:rFonts w:hint="default"/>
        <w:sz w:val="24"/>
        <w:szCs w:val="24"/>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nsid w:val="578A036E"/>
    <w:multiLevelType w:val="hybridMultilevel"/>
    <w:tmpl w:val="F6A0EE64"/>
    <w:lvl w:ilvl="0" w:tplc="C172CB26">
      <w:start w:val="1"/>
      <w:numFmt w:val="decimal"/>
      <w:lvlText w:val="%1."/>
      <w:lvlJc w:val="left"/>
      <w:pPr>
        <w:ind w:left="1074" w:hanging="360"/>
      </w:pPr>
      <w:rPr>
        <w:rFonts w:hint="default"/>
      </w:rPr>
    </w:lvl>
    <w:lvl w:ilvl="1" w:tplc="040E0019" w:tentative="1">
      <w:start w:val="1"/>
      <w:numFmt w:val="lowerLetter"/>
      <w:lvlText w:val="%2."/>
      <w:lvlJc w:val="left"/>
      <w:pPr>
        <w:ind w:left="1794" w:hanging="360"/>
      </w:pPr>
    </w:lvl>
    <w:lvl w:ilvl="2" w:tplc="040E001B" w:tentative="1">
      <w:start w:val="1"/>
      <w:numFmt w:val="lowerRoman"/>
      <w:lvlText w:val="%3."/>
      <w:lvlJc w:val="right"/>
      <w:pPr>
        <w:ind w:left="2514" w:hanging="180"/>
      </w:pPr>
    </w:lvl>
    <w:lvl w:ilvl="3" w:tplc="040E000F" w:tentative="1">
      <w:start w:val="1"/>
      <w:numFmt w:val="decimal"/>
      <w:lvlText w:val="%4."/>
      <w:lvlJc w:val="left"/>
      <w:pPr>
        <w:ind w:left="3234" w:hanging="360"/>
      </w:pPr>
    </w:lvl>
    <w:lvl w:ilvl="4" w:tplc="040E0019" w:tentative="1">
      <w:start w:val="1"/>
      <w:numFmt w:val="lowerLetter"/>
      <w:lvlText w:val="%5."/>
      <w:lvlJc w:val="left"/>
      <w:pPr>
        <w:ind w:left="3954" w:hanging="360"/>
      </w:pPr>
    </w:lvl>
    <w:lvl w:ilvl="5" w:tplc="040E001B" w:tentative="1">
      <w:start w:val="1"/>
      <w:numFmt w:val="lowerRoman"/>
      <w:lvlText w:val="%6."/>
      <w:lvlJc w:val="right"/>
      <w:pPr>
        <w:ind w:left="4674" w:hanging="180"/>
      </w:pPr>
    </w:lvl>
    <w:lvl w:ilvl="6" w:tplc="040E000F" w:tentative="1">
      <w:start w:val="1"/>
      <w:numFmt w:val="decimal"/>
      <w:lvlText w:val="%7."/>
      <w:lvlJc w:val="left"/>
      <w:pPr>
        <w:ind w:left="5394" w:hanging="360"/>
      </w:pPr>
    </w:lvl>
    <w:lvl w:ilvl="7" w:tplc="040E0019" w:tentative="1">
      <w:start w:val="1"/>
      <w:numFmt w:val="lowerLetter"/>
      <w:lvlText w:val="%8."/>
      <w:lvlJc w:val="left"/>
      <w:pPr>
        <w:ind w:left="6114" w:hanging="360"/>
      </w:pPr>
    </w:lvl>
    <w:lvl w:ilvl="8" w:tplc="040E001B" w:tentative="1">
      <w:start w:val="1"/>
      <w:numFmt w:val="lowerRoman"/>
      <w:lvlText w:val="%9."/>
      <w:lvlJc w:val="right"/>
      <w:pPr>
        <w:ind w:left="6834" w:hanging="180"/>
      </w:pPr>
    </w:lvl>
  </w:abstractNum>
  <w:abstractNum w:abstractNumId="27">
    <w:nsid w:val="58A745CD"/>
    <w:multiLevelType w:val="hybridMultilevel"/>
    <w:tmpl w:val="97029CFC"/>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nsid w:val="58C71D72"/>
    <w:multiLevelType w:val="hybridMultilevel"/>
    <w:tmpl w:val="850816E6"/>
    <w:lvl w:ilvl="0" w:tplc="040E0017">
      <w:start w:val="1"/>
      <w:numFmt w:val="lowerLetter"/>
      <w:lvlText w:val="%1)"/>
      <w:lvlJc w:val="left"/>
      <w:pPr>
        <w:ind w:left="947" w:hanging="360"/>
      </w:pPr>
    </w:lvl>
    <w:lvl w:ilvl="1" w:tplc="040E0019" w:tentative="1">
      <w:start w:val="1"/>
      <w:numFmt w:val="lowerLetter"/>
      <w:lvlText w:val="%2."/>
      <w:lvlJc w:val="left"/>
      <w:pPr>
        <w:ind w:left="1667" w:hanging="360"/>
      </w:pPr>
    </w:lvl>
    <w:lvl w:ilvl="2" w:tplc="040E001B" w:tentative="1">
      <w:start w:val="1"/>
      <w:numFmt w:val="lowerRoman"/>
      <w:lvlText w:val="%3."/>
      <w:lvlJc w:val="right"/>
      <w:pPr>
        <w:ind w:left="2387" w:hanging="180"/>
      </w:pPr>
    </w:lvl>
    <w:lvl w:ilvl="3" w:tplc="040E000F" w:tentative="1">
      <w:start w:val="1"/>
      <w:numFmt w:val="decimal"/>
      <w:lvlText w:val="%4."/>
      <w:lvlJc w:val="left"/>
      <w:pPr>
        <w:ind w:left="3107" w:hanging="360"/>
      </w:pPr>
    </w:lvl>
    <w:lvl w:ilvl="4" w:tplc="040E0019" w:tentative="1">
      <w:start w:val="1"/>
      <w:numFmt w:val="lowerLetter"/>
      <w:lvlText w:val="%5."/>
      <w:lvlJc w:val="left"/>
      <w:pPr>
        <w:ind w:left="3827" w:hanging="360"/>
      </w:pPr>
    </w:lvl>
    <w:lvl w:ilvl="5" w:tplc="040E001B" w:tentative="1">
      <w:start w:val="1"/>
      <w:numFmt w:val="lowerRoman"/>
      <w:lvlText w:val="%6."/>
      <w:lvlJc w:val="right"/>
      <w:pPr>
        <w:ind w:left="4547" w:hanging="180"/>
      </w:pPr>
    </w:lvl>
    <w:lvl w:ilvl="6" w:tplc="040E000F" w:tentative="1">
      <w:start w:val="1"/>
      <w:numFmt w:val="decimal"/>
      <w:lvlText w:val="%7."/>
      <w:lvlJc w:val="left"/>
      <w:pPr>
        <w:ind w:left="5267" w:hanging="360"/>
      </w:pPr>
    </w:lvl>
    <w:lvl w:ilvl="7" w:tplc="040E0019" w:tentative="1">
      <w:start w:val="1"/>
      <w:numFmt w:val="lowerLetter"/>
      <w:lvlText w:val="%8."/>
      <w:lvlJc w:val="left"/>
      <w:pPr>
        <w:ind w:left="5987" w:hanging="360"/>
      </w:pPr>
    </w:lvl>
    <w:lvl w:ilvl="8" w:tplc="040E001B" w:tentative="1">
      <w:start w:val="1"/>
      <w:numFmt w:val="lowerRoman"/>
      <w:lvlText w:val="%9."/>
      <w:lvlJc w:val="right"/>
      <w:pPr>
        <w:ind w:left="6707" w:hanging="180"/>
      </w:pPr>
    </w:lvl>
  </w:abstractNum>
  <w:abstractNum w:abstractNumId="29">
    <w:nsid w:val="5DF85028"/>
    <w:multiLevelType w:val="hybridMultilevel"/>
    <w:tmpl w:val="ADFA00AC"/>
    <w:lvl w:ilvl="0" w:tplc="E81892A8">
      <w:start w:val="1"/>
      <w:numFmt w:val="lowerLetter"/>
      <w:lvlText w:val="%1)"/>
      <w:lvlJc w:val="left"/>
      <w:pPr>
        <w:tabs>
          <w:tab w:val="num" w:pos="340"/>
        </w:tabs>
        <w:ind w:left="340" w:hanging="34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nsid w:val="6656480B"/>
    <w:multiLevelType w:val="hybridMultilevel"/>
    <w:tmpl w:val="75688446"/>
    <w:lvl w:ilvl="0" w:tplc="407C5F7E">
      <w:start w:val="1"/>
      <w:numFmt w:val="upperRoman"/>
      <w:lvlText w:val="%1."/>
      <w:lvlJc w:val="left"/>
      <w:pPr>
        <w:ind w:left="1080" w:hanging="720"/>
      </w:pPr>
      <w:rPr>
        <w:rFonts w:hint="default"/>
      </w:rPr>
    </w:lvl>
    <w:lvl w:ilvl="1" w:tplc="E8244D9A">
      <w:start w:val="1"/>
      <w:numFmt w:val="lowerLetter"/>
      <w:lvlText w:val="%2)"/>
      <w:lvlJc w:val="left"/>
      <w:pPr>
        <w:tabs>
          <w:tab w:val="num" w:pos="340"/>
        </w:tabs>
        <w:ind w:left="340" w:hanging="34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nsid w:val="666F0F8F"/>
    <w:multiLevelType w:val="hybridMultilevel"/>
    <w:tmpl w:val="2A6E4A72"/>
    <w:lvl w:ilvl="0" w:tplc="B1AEED7A">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2">
    <w:nsid w:val="67E05B19"/>
    <w:multiLevelType w:val="hybridMultilevel"/>
    <w:tmpl w:val="52C48BBE"/>
    <w:lvl w:ilvl="0" w:tplc="4C5CB3E8">
      <w:start w:val="1"/>
      <w:numFmt w:val="lowerLetter"/>
      <w:lvlText w:val="%1)"/>
      <w:lvlJc w:val="left"/>
      <w:pPr>
        <w:ind w:left="720" w:hanging="360"/>
      </w:pPr>
      <w:rPr>
        <w:rFonts w:hint="default"/>
        <w:sz w:val="24"/>
        <w:szCs w:val="24"/>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nsid w:val="69B63501"/>
    <w:multiLevelType w:val="hybridMultilevel"/>
    <w:tmpl w:val="017AF33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nsid w:val="6B1A1D8A"/>
    <w:multiLevelType w:val="hybridMultilevel"/>
    <w:tmpl w:val="0A969B78"/>
    <w:lvl w:ilvl="0" w:tplc="3C308FB8">
      <w:start w:val="1"/>
      <w:numFmt w:val="decimal"/>
      <w:lvlText w:val="%1."/>
      <w:lvlJc w:val="left"/>
      <w:pPr>
        <w:tabs>
          <w:tab w:val="num" w:pos="720"/>
        </w:tabs>
        <w:ind w:left="720" w:hanging="360"/>
      </w:pPr>
      <w:rPr>
        <w:rFonts w:hint="default"/>
        <w:b/>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5">
    <w:nsid w:val="6F487A7F"/>
    <w:multiLevelType w:val="hybridMultilevel"/>
    <w:tmpl w:val="FB20BC76"/>
    <w:lvl w:ilvl="0" w:tplc="3C6083C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6">
    <w:nsid w:val="736114BA"/>
    <w:multiLevelType w:val="hybridMultilevel"/>
    <w:tmpl w:val="C55626F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nsid w:val="7A7D7033"/>
    <w:multiLevelType w:val="hybridMultilevel"/>
    <w:tmpl w:val="B90EFFD0"/>
    <w:lvl w:ilvl="0" w:tplc="F1CE2C88">
      <w:start w:val="2009"/>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8">
    <w:nsid w:val="7E154155"/>
    <w:multiLevelType w:val="hybridMultilevel"/>
    <w:tmpl w:val="84D69E0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nsid w:val="7FC154C5"/>
    <w:multiLevelType w:val="hybridMultilevel"/>
    <w:tmpl w:val="2520C7A6"/>
    <w:lvl w:ilvl="0" w:tplc="B298028C">
      <w:start w:val="2"/>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8"/>
  </w:num>
  <w:num w:numId="2">
    <w:abstractNumId w:val="37"/>
  </w:num>
  <w:num w:numId="3">
    <w:abstractNumId w:val="23"/>
  </w:num>
  <w:num w:numId="4">
    <w:abstractNumId w:val="31"/>
  </w:num>
  <w:num w:numId="5">
    <w:abstractNumId w:val="0"/>
  </w:num>
  <w:num w:numId="6">
    <w:abstractNumId w:val="33"/>
  </w:num>
  <w:num w:numId="7">
    <w:abstractNumId w:val="2"/>
  </w:num>
  <w:num w:numId="8">
    <w:abstractNumId w:val="34"/>
  </w:num>
  <w:num w:numId="9">
    <w:abstractNumId w:val="26"/>
  </w:num>
  <w:num w:numId="10">
    <w:abstractNumId w:val="36"/>
  </w:num>
  <w:num w:numId="11">
    <w:abstractNumId w:val="24"/>
  </w:num>
  <w:num w:numId="12">
    <w:abstractNumId w:val="30"/>
  </w:num>
  <w:num w:numId="13">
    <w:abstractNumId w:val="10"/>
  </w:num>
  <w:num w:numId="14">
    <w:abstractNumId w:val="5"/>
  </w:num>
  <w:num w:numId="15">
    <w:abstractNumId w:val="12"/>
  </w:num>
  <w:num w:numId="16">
    <w:abstractNumId w:val="4"/>
  </w:num>
  <w:num w:numId="17">
    <w:abstractNumId w:val="15"/>
  </w:num>
  <w:num w:numId="18">
    <w:abstractNumId w:val="13"/>
  </w:num>
  <w:num w:numId="19">
    <w:abstractNumId w:val="9"/>
  </w:num>
  <w:num w:numId="20">
    <w:abstractNumId w:val="29"/>
  </w:num>
  <w:num w:numId="21">
    <w:abstractNumId w:val="20"/>
  </w:num>
  <w:num w:numId="22">
    <w:abstractNumId w:val="11"/>
  </w:num>
  <w:num w:numId="23">
    <w:abstractNumId w:val="8"/>
  </w:num>
  <w:num w:numId="24">
    <w:abstractNumId w:val="39"/>
  </w:num>
  <w:num w:numId="25">
    <w:abstractNumId w:val="21"/>
  </w:num>
  <w:num w:numId="26">
    <w:abstractNumId w:val="7"/>
  </w:num>
  <w:num w:numId="27">
    <w:abstractNumId w:val="22"/>
  </w:num>
  <w:num w:numId="28">
    <w:abstractNumId w:val="28"/>
  </w:num>
  <w:num w:numId="29">
    <w:abstractNumId w:val="14"/>
  </w:num>
  <w:num w:numId="30">
    <w:abstractNumId w:val="25"/>
  </w:num>
  <w:num w:numId="31">
    <w:abstractNumId w:val="32"/>
  </w:num>
  <w:num w:numId="32">
    <w:abstractNumId w:val="38"/>
  </w:num>
  <w:num w:numId="33">
    <w:abstractNumId w:val="17"/>
  </w:num>
  <w:num w:numId="34">
    <w:abstractNumId w:val="19"/>
  </w:num>
  <w:num w:numId="35">
    <w:abstractNumId w:val="16"/>
  </w:num>
  <w:num w:numId="36">
    <w:abstractNumId w:val="27"/>
  </w:num>
  <w:num w:numId="37">
    <w:abstractNumId w:val="6"/>
  </w:num>
  <w:num w:numId="38">
    <w:abstractNumId w:val="3"/>
  </w:num>
  <w:num w:numId="39">
    <w:abstractNumId w:val="1"/>
  </w:num>
  <w:num w:numId="40">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hyphenationZone w:val="425"/>
  <w:noPunctuationKerning/>
  <w:characterSpacingControl w:val="doNotCompress"/>
  <w:hdrShapeDefaults>
    <o:shapedefaults v:ext="edit" spidmax="23554"/>
  </w:hdrShapeDefaults>
  <w:footnotePr>
    <w:footnote w:id="0"/>
    <w:footnote w:id="1"/>
  </w:footnotePr>
  <w:endnotePr>
    <w:endnote w:id="0"/>
    <w:endnote w:id="1"/>
  </w:endnotePr>
  <w:compat/>
  <w:rsids>
    <w:rsidRoot w:val="00423A0C"/>
    <w:rsid w:val="0003066F"/>
    <w:rsid w:val="00033777"/>
    <w:rsid w:val="00037FE0"/>
    <w:rsid w:val="00041987"/>
    <w:rsid w:val="00066D98"/>
    <w:rsid w:val="00082162"/>
    <w:rsid w:val="00087001"/>
    <w:rsid w:val="00096D67"/>
    <w:rsid w:val="000D4FBE"/>
    <w:rsid w:val="000E49F4"/>
    <w:rsid w:val="000E5358"/>
    <w:rsid w:val="000F1ACF"/>
    <w:rsid w:val="00100440"/>
    <w:rsid w:val="001228B3"/>
    <w:rsid w:val="00135094"/>
    <w:rsid w:val="00135BAE"/>
    <w:rsid w:val="00143DFB"/>
    <w:rsid w:val="0015066D"/>
    <w:rsid w:val="00161C62"/>
    <w:rsid w:val="00165DC0"/>
    <w:rsid w:val="0018421E"/>
    <w:rsid w:val="001958EF"/>
    <w:rsid w:val="00195CBA"/>
    <w:rsid w:val="001A15A3"/>
    <w:rsid w:val="001A1784"/>
    <w:rsid w:val="001D46BC"/>
    <w:rsid w:val="001D6540"/>
    <w:rsid w:val="001E31CB"/>
    <w:rsid w:val="001E40BE"/>
    <w:rsid w:val="001E547F"/>
    <w:rsid w:val="00200739"/>
    <w:rsid w:val="002062A2"/>
    <w:rsid w:val="002078DB"/>
    <w:rsid w:val="00217F80"/>
    <w:rsid w:val="002516CE"/>
    <w:rsid w:val="002602AE"/>
    <w:rsid w:val="00261629"/>
    <w:rsid w:val="0026172D"/>
    <w:rsid w:val="0026212F"/>
    <w:rsid w:val="0026733C"/>
    <w:rsid w:val="00277D34"/>
    <w:rsid w:val="002931BD"/>
    <w:rsid w:val="002A60B5"/>
    <w:rsid w:val="002C4411"/>
    <w:rsid w:val="002E02EC"/>
    <w:rsid w:val="002F38CD"/>
    <w:rsid w:val="00306C39"/>
    <w:rsid w:val="00331DCB"/>
    <w:rsid w:val="0035301F"/>
    <w:rsid w:val="00362D1D"/>
    <w:rsid w:val="003938D1"/>
    <w:rsid w:val="003A1800"/>
    <w:rsid w:val="003B34E3"/>
    <w:rsid w:val="003D1BED"/>
    <w:rsid w:val="003D53DB"/>
    <w:rsid w:val="003D6A88"/>
    <w:rsid w:val="003F6AB3"/>
    <w:rsid w:val="00413C7E"/>
    <w:rsid w:val="00423A0C"/>
    <w:rsid w:val="004379B6"/>
    <w:rsid w:val="00444E63"/>
    <w:rsid w:val="00473E90"/>
    <w:rsid w:val="004A6F46"/>
    <w:rsid w:val="004A76FF"/>
    <w:rsid w:val="004C10EF"/>
    <w:rsid w:val="004C22F2"/>
    <w:rsid w:val="004D1A3F"/>
    <w:rsid w:val="004E1458"/>
    <w:rsid w:val="004E61E0"/>
    <w:rsid w:val="0050368B"/>
    <w:rsid w:val="005057B6"/>
    <w:rsid w:val="00507798"/>
    <w:rsid w:val="00534309"/>
    <w:rsid w:val="00543D20"/>
    <w:rsid w:val="005468E4"/>
    <w:rsid w:val="005676F4"/>
    <w:rsid w:val="00577192"/>
    <w:rsid w:val="0058587D"/>
    <w:rsid w:val="00591459"/>
    <w:rsid w:val="005A6757"/>
    <w:rsid w:val="005B6519"/>
    <w:rsid w:val="005C399E"/>
    <w:rsid w:val="006003C6"/>
    <w:rsid w:val="006025EB"/>
    <w:rsid w:val="0062614C"/>
    <w:rsid w:val="00627257"/>
    <w:rsid w:val="006518A6"/>
    <w:rsid w:val="00652EB4"/>
    <w:rsid w:val="00655E8E"/>
    <w:rsid w:val="00670134"/>
    <w:rsid w:val="00676209"/>
    <w:rsid w:val="0068032B"/>
    <w:rsid w:val="006856C4"/>
    <w:rsid w:val="00687916"/>
    <w:rsid w:val="00697BAB"/>
    <w:rsid w:val="006B787F"/>
    <w:rsid w:val="006E1DDB"/>
    <w:rsid w:val="006F2DAD"/>
    <w:rsid w:val="006F55C0"/>
    <w:rsid w:val="007056EB"/>
    <w:rsid w:val="00710A59"/>
    <w:rsid w:val="007343D9"/>
    <w:rsid w:val="007451F7"/>
    <w:rsid w:val="007512AC"/>
    <w:rsid w:val="00752D96"/>
    <w:rsid w:val="00760A47"/>
    <w:rsid w:val="00762BFD"/>
    <w:rsid w:val="00773A6A"/>
    <w:rsid w:val="007759FA"/>
    <w:rsid w:val="0078554B"/>
    <w:rsid w:val="007F3C36"/>
    <w:rsid w:val="00812EB6"/>
    <w:rsid w:val="00820546"/>
    <w:rsid w:val="00821303"/>
    <w:rsid w:val="00842285"/>
    <w:rsid w:val="00851F59"/>
    <w:rsid w:val="008529BA"/>
    <w:rsid w:val="008547A1"/>
    <w:rsid w:val="00857DF5"/>
    <w:rsid w:val="0088171E"/>
    <w:rsid w:val="008D21E9"/>
    <w:rsid w:val="008E53C9"/>
    <w:rsid w:val="008E7D6C"/>
    <w:rsid w:val="00934C29"/>
    <w:rsid w:val="009429C0"/>
    <w:rsid w:val="009573FE"/>
    <w:rsid w:val="00965BF5"/>
    <w:rsid w:val="00966A3E"/>
    <w:rsid w:val="0097029F"/>
    <w:rsid w:val="00976646"/>
    <w:rsid w:val="00990C39"/>
    <w:rsid w:val="009923F3"/>
    <w:rsid w:val="009B675C"/>
    <w:rsid w:val="009C7C17"/>
    <w:rsid w:val="00A20F27"/>
    <w:rsid w:val="00A2301B"/>
    <w:rsid w:val="00A30BD5"/>
    <w:rsid w:val="00A31DCC"/>
    <w:rsid w:val="00A34728"/>
    <w:rsid w:val="00A351D4"/>
    <w:rsid w:val="00A41447"/>
    <w:rsid w:val="00A5303C"/>
    <w:rsid w:val="00A66750"/>
    <w:rsid w:val="00A822C6"/>
    <w:rsid w:val="00A82352"/>
    <w:rsid w:val="00A827DF"/>
    <w:rsid w:val="00AB4146"/>
    <w:rsid w:val="00AC1F9A"/>
    <w:rsid w:val="00AD55F8"/>
    <w:rsid w:val="00AE1F2A"/>
    <w:rsid w:val="00AE293E"/>
    <w:rsid w:val="00AE3708"/>
    <w:rsid w:val="00B61DA8"/>
    <w:rsid w:val="00B733D6"/>
    <w:rsid w:val="00B805A0"/>
    <w:rsid w:val="00B92A89"/>
    <w:rsid w:val="00BA0555"/>
    <w:rsid w:val="00BA12CE"/>
    <w:rsid w:val="00BC0EFD"/>
    <w:rsid w:val="00BC1C2D"/>
    <w:rsid w:val="00BC7321"/>
    <w:rsid w:val="00BD2EBC"/>
    <w:rsid w:val="00BF03CA"/>
    <w:rsid w:val="00BF0606"/>
    <w:rsid w:val="00C24881"/>
    <w:rsid w:val="00C3068D"/>
    <w:rsid w:val="00C4012F"/>
    <w:rsid w:val="00C701A4"/>
    <w:rsid w:val="00C77DA8"/>
    <w:rsid w:val="00C9798D"/>
    <w:rsid w:val="00CA650F"/>
    <w:rsid w:val="00CA7BB9"/>
    <w:rsid w:val="00CC1B0F"/>
    <w:rsid w:val="00CC470D"/>
    <w:rsid w:val="00CD1FAA"/>
    <w:rsid w:val="00CD4A86"/>
    <w:rsid w:val="00CE4430"/>
    <w:rsid w:val="00CF52C4"/>
    <w:rsid w:val="00D073F4"/>
    <w:rsid w:val="00D12761"/>
    <w:rsid w:val="00D22999"/>
    <w:rsid w:val="00D30CBE"/>
    <w:rsid w:val="00D35E47"/>
    <w:rsid w:val="00D41691"/>
    <w:rsid w:val="00D87E99"/>
    <w:rsid w:val="00DA545F"/>
    <w:rsid w:val="00DB5483"/>
    <w:rsid w:val="00DC2684"/>
    <w:rsid w:val="00E0115E"/>
    <w:rsid w:val="00E032E1"/>
    <w:rsid w:val="00E05767"/>
    <w:rsid w:val="00E53C39"/>
    <w:rsid w:val="00E71FBF"/>
    <w:rsid w:val="00E73234"/>
    <w:rsid w:val="00EB6A7F"/>
    <w:rsid w:val="00EC0E75"/>
    <w:rsid w:val="00EC4118"/>
    <w:rsid w:val="00EE7DE1"/>
    <w:rsid w:val="00EF3817"/>
    <w:rsid w:val="00F10364"/>
    <w:rsid w:val="00F12FEA"/>
    <w:rsid w:val="00F24EEF"/>
    <w:rsid w:val="00F364DB"/>
    <w:rsid w:val="00F53A31"/>
    <w:rsid w:val="00F967A1"/>
    <w:rsid w:val="00F96A63"/>
    <w:rsid w:val="00FA2368"/>
    <w:rsid w:val="00FC7812"/>
    <w:rsid w:val="00FD2784"/>
    <w:rsid w:val="00FD4E29"/>
    <w:rsid w:val="00FF0585"/>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u-HU" w:eastAsia="hu-HU" w:bidi="ar-SA"/>
      </w:rPr>
    </w:rPrDefault>
    <w:pPrDefault>
      <w:pPr>
        <w:jc w:val="both"/>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
    <w:name w:val="Normal"/>
    <w:qFormat/>
    <w:rsid w:val="004A6F46"/>
    <w:rPr>
      <w:sz w:val="24"/>
      <w:szCs w:val="24"/>
    </w:rPr>
  </w:style>
  <w:style w:type="paragraph" w:styleId="Cmsor1">
    <w:name w:val="heading 1"/>
    <w:basedOn w:val="Norml"/>
    <w:next w:val="Norml"/>
    <w:link w:val="Cmsor1Char"/>
    <w:qFormat/>
    <w:rsid w:val="00413C7E"/>
    <w:pPr>
      <w:keepNext/>
      <w:jc w:val="center"/>
      <w:outlineLvl w:val="0"/>
    </w:pPr>
    <w:rPr>
      <w:b/>
      <w:sz w:val="32"/>
      <w:szCs w:val="20"/>
    </w:rPr>
  </w:style>
  <w:style w:type="paragraph" w:styleId="Cmsor2">
    <w:name w:val="heading 2"/>
    <w:basedOn w:val="Norml"/>
    <w:next w:val="Norml"/>
    <w:link w:val="Cmsor2Char"/>
    <w:semiHidden/>
    <w:unhideWhenUsed/>
    <w:qFormat/>
    <w:rsid w:val="00C4012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Cmsor6">
    <w:name w:val="heading 6"/>
    <w:basedOn w:val="Norml"/>
    <w:next w:val="Norml"/>
    <w:link w:val="Cmsor6Char"/>
    <w:semiHidden/>
    <w:unhideWhenUsed/>
    <w:qFormat/>
    <w:rsid w:val="0020073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ortkcm">
    <w:name w:val="envelope address"/>
    <w:basedOn w:val="Norml"/>
    <w:rsid w:val="00423A0C"/>
    <w:pPr>
      <w:framePr w:w="7920" w:h="1980" w:hRule="exact" w:hSpace="141" w:wrap="auto" w:hAnchor="page" w:xAlign="center" w:yAlign="bottom"/>
      <w:ind w:left="2880"/>
    </w:pPr>
    <w:rPr>
      <w:rFonts w:cs="Arial"/>
      <w:b/>
    </w:rPr>
  </w:style>
  <w:style w:type="paragraph" w:styleId="lfej">
    <w:name w:val="header"/>
    <w:basedOn w:val="Norml"/>
    <w:rsid w:val="004A6F46"/>
    <w:pPr>
      <w:tabs>
        <w:tab w:val="center" w:pos="4536"/>
        <w:tab w:val="right" w:pos="9072"/>
      </w:tabs>
    </w:pPr>
  </w:style>
  <w:style w:type="paragraph" w:styleId="llb">
    <w:name w:val="footer"/>
    <w:basedOn w:val="Norml"/>
    <w:rsid w:val="004A6F46"/>
    <w:pPr>
      <w:tabs>
        <w:tab w:val="center" w:pos="4536"/>
        <w:tab w:val="right" w:pos="9072"/>
      </w:tabs>
    </w:pPr>
  </w:style>
  <w:style w:type="paragraph" w:styleId="Szvegtrzs">
    <w:name w:val="Body Text"/>
    <w:basedOn w:val="Norml"/>
    <w:rsid w:val="00C77DA8"/>
    <w:rPr>
      <w:szCs w:val="20"/>
    </w:rPr>
  </w:style>
  <w:style w:type="character" w:styleId="Oldalszm">
    <w:name w:val="page number"/>
    <w:basedOn w:val="Bekezdsalapbettpusa"/>
    <w:rsid w:val="00B805A0"/>
  </w:style>
  <w:style w:type="paragraph" w:customStyle="1" w:styleId="Char">
    <w:name w:val="Char"/>
    <w:basedOn w:val="Norml"/>
    <w:rsid w:val="00CA7BB9"/>
    <w:pPr>
      <w:spacing w:after="160" w:line="240" w:lineRule="exact"/>
    </w:pPr>
    <w:rPr>
      <w:rFonts w:ascii="Verdana" w:hAnsi="Verdana"/>
      <w:sz w:val="20"/>
      <w:szCs w:val="20"/>
      <w:lang w:val="en-US" w:eastAsia="en-US"/>
    </w:rPr>
  </w:style>
  <w:style w:type="paragraph" w:styleId="Buborkszveg">
    <w:name w:val="Balloon Text"/>
    <w:basedOn w:val="Norml"/>
    <w:semiHidden/>
    <w:rsid w:val="00F12FEA"/>
    <w:rPr>
      <w:rFonts w:ascii="Tahoma" w:hAnsi="Tahoma" w:cs="Tahoma"/>
      <w:sz w:val="16"/>
      <w:szCs w:val="16"/>
    </w:rPr>
  </w:style>
  <w:style w:type="paragraph" w:customStyle="1" w:styleId="CharCharCharChar">
    <w:name w:val="Char Char Char Char"/>
    <w:basedOn w:val="Norml"/>
    <w:rsid w:val="003A1800"/>
    <w:pPr>
      <w:spacing w:after="160" w:line="240" w:lineRule="exact"/>
    </w:pPr>
    <w:rPr>
      <w:rFonts w:ascii="Verdana" w:hAnsi="Verdana"/>
      <w:sz w:val="20"/>
      <w:szCs w:val="20"/>
      <w:lang w:val="en-US" w:eastAsia="en-US"/>
    </w:rPr>
  </w:style>
  <w:style w:type="paragraph" w:customStyle="1" w:styleId="base">
    <w:name w:val="base"/>
    <w:basedOn w:val="Norml"/>
    <w:rsid w:val="00934C29"/>
  </w:style>
  <w:style w:type="character" w:customStyle="1" w:styleId="Cmsor1Char">
    <w:name w:val="Címsor 1 Char"/>
    <w:basedOn w:val="Bekezdsalapbettpusa"/>
    <w:link w:val="Cmsor1"/>
    <w:rsid w:val="00413C7E"/>
    <w:rPr>
      <w:b/>
      <w:sz w:val="32"/>
    </w:rPr>
  </w:style>
  <w:style w:type="table" w:styleId="Rcsostblzat">
    <w:name w:val="Table Grid"/>
    <w:basedOn w:val="Normltblzat"/>
    <w:uiPriority w:val="59"/>
    <w:rsid w:val="008529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m">
    <w:name w:val="Title"/>
    <w:basedOn w:val="Norml"/>
    <w:link w:val="CmChar"/>
    <w:qFormat/>
    <w:rsid w:val="008529BA"/>
    <w:pPr>
      <w:jc w:val="center"/>
    </w:pPr>
    <w:rPr>
      <w:b/>
      <w:sz w:val="32"/>
      <w:szCs w:val="20"/>
    </w:rPr>
  </w:style>
  <w:style w:type="character" w:customStyle="1" w:styleId="CmChar">
    <w:name w:val="Cím Char"/>
    <w:basedOn w:val="Bekezdsalapbettpusa"/>
    <w:link w:val="Cm"/>
    <w:rsid w:val="008529BA"/>
    <w:rPr>
      <w:b/>
      <w:sz w:val="32"/>
    </w:rPr>
  </w:style>
  <w:style w:type="character" w:styleId="Hiperhivatkozs">
    <w:name w:val="Hyperlink"/>
    <w:basedOn w:val="Bekezdsalapbettpusa"/>
    <w:uiPriority w:val="99"/>
    <w:unhideWhenUsed/>
    <w:rsid w:val="00444E63"/>
    <w:rPr>
      <w:strike w:val="0"/>
      <w:dstrike w:val="0"/>
      <w:color w:val="00309C"/>
      <w:u w:val="none"/>
      <w:effect w:val="none"/>
    </w:rPr>
  </w:style>
  <w:style w:type="paragraph" w:customStyle="1" w:styleId="fn">
    <w:name w:val="fn"/>
    <w:basedOn w:val="Norml"/>
    <w:rsid w:val="00444E63"/>
    <w:pPr>
      <w:spacing w:before="100" w:beforeAutospacing="1" w:after="100" w:afterAutospacing="1"/>
    </w:pPr>
  </w:style>
  <w:style w:type="character" w:customStyle="1" w:styleId="section">
    <w:name w:val="section"/>
    <w:basedOn w:val="Bekezdsalapbettpusa"/>
    <w:rsid w:val="00BF0606"/>
  </w:style>
  <w:style w:type="character" w:customStyle="1" w:styleId="apple-converted-space">
    <w:name w:val="apple-converted-space"/>
    <w:basedOn w:val="Bekezdsalapbettpusa"/>
    <w:rsid w:val="00BF0606"/>
  </w:style>
  <w:style w:type="character" w:customStyle="1" w:styleId="para">
    <w:name w:val="para"/>
    <w:basedOn w:val="Bekezdsalapbettpusa"/>
    <w:rsid w:val="00BA0555"/>
  </w:style>
  <w:style w:type="paragraph" w:customStyle="1" w:styleId="CM14">
    <w:name w:val="CM14"/>
    <w:basedOn w:val="Norml"/>
    <w:next w:val="Norml"/>
    <w:rsid w:val="00577192"/>
    <w:pPr>
      <w:widowControl w:val="0"/>
      <w:autoSpaceDE w:val="0"/>
      <w:autoSpaceDN w:val="0"/>
      <w:adjustRightInd w:val="0"/>
    </w:pPr>
  </w:style>
  <w:style w:type="paragraph" w:customStyle="1" w:styleId="Default">
    <w:name w:val="Default"/>
    <w:rsid w:val="000D4FBE"/>
    <w:pPr>
      <w:autoSpaceDE w:val="0"/>
      <w:autoSpaceDN w:val="0"/>
      <w:adjustRightInd w:val="0"/>
    </w:pPr>
    <w:rPr>
      <w:color w:val="000000"/>
      <w:sz w:val="24"/>
      <w:szCs w:val="24"/>
    </w:rPr>
  </w:style>
  <w:style w:type="paragraph" w:styleId="Listaszerbekezds">
    <w:name w:val="List Paragraph"/>
    <w:basedOn w:val="Norml"/>
    <w:uiPriority w:val="34"/>
    <w:qFormat/>
    <w:rsid w:val="00AB4146"/>
    <w:pPr>
      <w:ind w:left="720"/>
      <w:contextualSpacing/>
    </w:pPr>
  </w:style>
  <w:style w:type="paragraph" w:customStyle="1" w:styleId="Char0">
    <w:name w:val="Char"/>
    <w:basedOn w:val="Norml"/>
    <w:rsid w:val="00BC7321"/>
    <w:pPr>
      <w:spacing w:after="160" w:line="240" w:lineRule="exact"/>
    </w:pPr>
    <w:rPr>
      <w:rFonts w:ascii="Verdana" w:hAnsi="Verdana"/>
      <w:sz w:val="20"/>
      <w:szCs w:val="20"/>
      <w:lang w:val="en-US" w:eastAsia="en-US"/>
    </w:rPr>
  </w:style>
  <w:style w:type="paragraph" w:customStyle="1" w:styleId="Szvegtrzs1">
    <w:name w:val="Szövegtörzs1"/>
    <w:basedOn w:val="Norml"/>
    <w:rsid w:val="00842285"/>
    <w:pPr>
      <w:overflowPunct w:val="0"/>
      <w:autoSpaceDE w:val="0"/>
      <w:autoSpaceDN w:val="0"/>
      <w:adjustRightInd w:val="0"/>
      <w:textAlignment w:val="baseline"/>
    </w:pPr>
    <w:rPr>
      <w:szCs w:val="20"/>
    </w:rPr>
  </w:style>
  <w:style w:type="paragraph" w:styleId="Lbjegyzetszveg">
    <w:name w:val="footnote text"/>
    <w:basedOn w:val="Norml"/>
    <w:link w:val="LbjegyzetszvegChar"/>
    <w:rsid w:val="00842285"/>
    <w:rPr>
      <w:sz w:val="20"/>
      <w:szCs w:val="20"/>
    </w:rPr>
  </w:style>
  <w:style w:type="character" w:customStyle="1" w:styleId="LbjegyzetszvegChar">
    <w:name w:val="Lábjegyzetszöveg Char"/>
    <w:basedOn w:val="Bekezdsalapbettpusa"/>
    <w:link w:val="Lbjegyzetszveg"/>
    <w:rsid w:val="00842285"/>
  </w:style>
  <w:style w:type="character" w:styleId="Lbjegyzet-hivatkozs">
    <w:name w:val="footnote reference"/>
    <w:basedOn w:val="Bekezdsalapbettpusa"/>
    <w:rsid w:val="00842285"/>
    <w:rPr>
      <w:vertAlign w:val="superscript"/>
    </w:rPr>
  </w:style>
  <w:style w:type="paragraph" w:styleId="Szvegtrzs3">
    <w:name w:val="Body Text 3"/>
    <w:basedOn w:val="Norml"/>
    <w:link w:val="Szvegtrzs3Char"/>
    <w:rsid w:val="00507798"/>
    <w:pPr>
      <w:spacing w:after="120"/>
    </w:pPr>
    <w:rPr>
      <w:sz w:val="16"/>
      <w:szCs w:val="16"/>
    </w:rPr>
  </w:style>
  <w:style w:type="character" w:customStyle="1" w:styleId="Szvegtrzs3Char">
    <w:name w:val="Szövegtörzs 3 Char"/>
    <w:basedOn w:val="Bekezdsalapbettpusa"/>
    <w:link w:val="Szvegtrzs3"/>
    <w:rsid w:val="00507798"/>
    <w:rPr>
      <w:sz w:val="16"/>
      <w:szCs w:val="16"/>
    </w:rPr>
  </w:style>
  <w:style w:type="paragraph" w:customStyle="1" w:styleId="Szvegtrzs21">
    <w:name w:val="Szövegtörzs 21"/>
    <w:basedOn w:val="Norml"/>
    <w:rsid w:val="00507798"/>
    <w:pPr>
      <w:overflowPunct w:val="0"/>
      <w:autoSpaceDE w:val="0"/>
      <w:autoSpaceDN w:val="0"/>
      <w:adjustRightInd w:val="0"/>
      <w:textAlignment w:val="baseline"/>
    </w:pPr>
    <w:rPr>
      <w:i/>
      <w:szCs w:val="20"/>
    </w:rPr>
  </w:style>
  <w:style w:type="paragraph" w:styleId="Szvegtrzs2">
    <w:name w:val="Body Text 2"/>
    <w:basedOn w:val="Norml"/>
    <w:link w:val="Szvegtrzs2Char"/>
    <w:rsid w:val="00507798"/>
    <w:pPr>
      <w:spacing w:after="120" w:line="480" w:lineRule="auto"/>
    </w:pPr>
  </w:style>
  <w:style w:type="character" w:customStyle="1" w:styleId="Szvegtrzs2Char">
    <w:name w:val="Szövegtörzs 2 Char"/>
    <w:basedOn w:val="Bekezdsalapbettpusa"/>
    <w:link w:val="Szvegtrzs2"/>
    <w:rsid w:val="00507798"/>
    <w:rPr>
      <w:sz w:val="24"/>
      <w:szCs w:val="24"/>
    </w:rPr>
  </w:style>
  <w:style w:type="paragraph" w:customStyle="1" w:styleId="WW-NormlWeb">
    <w:name w:val="WW-Normál (Web)"/>
    <w:basedOn w:val="Norml"/>
    <w:rsid w:val="00100440"/>
    <w:pPr>
      <w:widowControl w:val="0"/>
      <w:spacing w:before="280" w:after="119"/>
    </w:pPr>
    <w:rPr>
      <w:rFonts w:ascii="Arial Unicode MS" w:eastAsia="Arial Unicode MS" w:hAnsi="Arial Unicode MS" w:cs="Arial Unicode MS"/>
      <w:szCs w:val="20"/>
      <w:lang w:eastAsia="ar-SA"/>
    </w:rPr>
  </w:style>
  <w:style w:type="character" w:customStyle="1" w:styleId="Cmsor2Char">
    <w:name w:val="Címsor 2 Char"/>
    <w:basedOn w:val="Bekezdsalapbettpusa"/>
    <w:link w:val="Cmsor2"/>
    <w:semiHidden/>
    <w:rsid w:val="00C4012F"/>
    <w:rPr>
      <w:rFonts w:asciiTheme="majorHAnsi" w:eastAsiaTheme="majorEastAsia" w:hAnsiTheme="majorHAnsi" w:cstheme="majorBidi"/>
      <w:b/>
      <w:bCs/>
      <w:color w:val="4F81BD" w:themeColor="accent1"/>
      <w:sz w:val="26"/>
      <w:szCs w:val="26"/>
    </w:rPr>
  </w:style>
  <w:style w:type="character" w:customStyle="1" w:styleId="Cmsor6Char">
    <w:name w:val="Címsor 6 Char"/>
    <w:basedOn w:val="Bekezdsalapbettpusa"/>
    <w:link w:val="Cmsor6"/>
    <w:semiHidden/>
    <w:rsid w:val="00200739"/>
    <w:rPr>
      <w:rFonts w:asciiTheme="majorHAnsi" w:eastAsiaTheme="majorEastAsia" w:hAnsiTheme="majorHAnsi" w:cstheme="majorBidi"/>
      <w:i/>
      <w:iCs/>
      <w:color w:val="243F60" w:themeColor="accent1" w:themeShade="7F"/>
      <w:sz w:val="24"/>
      <w:szCs w:val="24"/>
    </w:rPr>
  </w:style>
</w:styles>
</file>

<file path=word/webSettings.xml><?xml version="1.0" encoding="utf-8"?>
<w:webSettings xmlns:r="http://schemas.openxmlformats.org/officeDocument/2006/relationships" xmlns:w="http://schemas.openxmlformats.org/wordprocessingml/2006/main">
  <w:divs>
    <w:div w:id="181558462">
      <w:bodyDiv w:val="1"/>
      <w:marLeft w:val="0"/>
      <w:marRight w:val="0"/>
      <w:marTop w:val="0"/>
      <w:marBottom w:val="0"/>
      <w:divBdr>
        <w:top w:val="none" w:sz="0" w:space="0" w:color="auto"/>
        <w:left w:val="none" w:sz="0" w:space="0" w:color="auto"/>
        <w:bottom w:val="none" w:sz="0" w:space="0" w:color="auto"/>
        <w:right w:val="none" w:sz="0" w:space="0" w:color="auto"/>
      </w:divBdr>
      <w:divsChild>
        <w:div w:id="1268195421">
          <w:marLeft w:val="75"/>
          <w:marRight w:val="75"/>
          <w:marTop w:val="45"/>
          <w:marBottom w:val="45"/>
          <w:divBdr>
            <w:top w:val="none" w:sz="0" w:space="0" w:color="auto"/>
            <w:left w:val="none" w:sz="0" w:space="0" w:color="auto"/>
            <w:bottom w:val="none" w:sz="0" w:space="0" w:color="auto"/>
            <w:right w:val="none" w:sz="0" w:space="0" w:color="auto"/>
          </w:divBdr>
        </w:div>
        <w:div w:id="509877792">
          <w:marLeft w:val="75"/>
          <w:marRight w:val="75"/>
          <w:marTop w:val="45"/>
          <w:marBottom w:val="45"/>
          <w:divBdr>
            <w:top w:val="none" w:sz="0" w:space="0" w:color="auto"/>
            <w:left w:val="none" w:sz="0" w:space="0" w:color="auto"/>
            <w:bottom w:val="none" w:sz="0" w:space="0" w:color="auto"/>
            <w:right w:val="none" w:sz="0" w:space="0" w:color="auto"/>
          </w:divBdr>
        </w:div>
        <w:div w:id="1309289338">
          <w:marLeft w:val="75"/>
          <w:marRight w:val="75"/>
          <w:marTop w:val="45"/>
          <w:marBottom w:val="45"/>
          <w:divBdr>
            <w:top w:val="none" w:sz="0" w:space="0" w:color="auto"/>
            <w:left w:val="none" w:sz="0" w:space="0" w:color="auto"/>
            <w:bottom w:val="none" w:sz="0" w:space="0" w:color="auto"/>
            <w:right w:val="none" w:sz="0" w:space="0" w:color="auto"/>
          </w:divBdr>
        </w:div>
      </w:divsChild>
    </w:div>
    <w:div w:id="723868236">
      <w:bodyDiv w:val="1"/>
      <w:marLeft w:val="0"/>
      <w:marRight w:val="0"/>
      <w:marTop w:val="0"/>
      <w:marBottom w:val="0"/>
      <w:divBdr>
        <w:top w:val="none" w:sz="0" w:space="0" w:color="auto"/>
        <w:left w:val="none" w:sz="0" w:space="0" w:color="auto"/>
        <w:bottom w:val="none" w:sz="0" w:space="0" w:color="auto"/>
        <w:right w:val="none" w:sz="0" w:space="0" w:color="auto"/>
      </w:divBdr>
    </w:div>
    <w:div w:id="866991933">
      <w:bodyDiv w:val="1"/>
      <w:marLeft w:val="0"/>
      <w:marRight w:val="0"/>
      <w:marTop w:val="0"/>
      <w:marBottom w:val="0"/>
      <w:divBdr>
        <w:top w:val="none" w:sz="0" w:space="0" w:color="auto"/>
        <w:left w:val="none" w:sz="0" w:space="0" w:color="auto"/>
        <w:bottom w:val="none" w:sz="0" w:space="0" w:color="auto"/>
        <w:right w:val="none" w:sz="0" w:space="0" w:color="auto"/>
      </w:divBdr>
    </w:div>
    <w:div w:id="1582450868">
      <w:bodyDiv w:val="1"/>
      <w:marLeft w:val="0"/>
      <w:marRight w:val="0"/>
      <w:marTop w:val="0"/>
      <w:marBottom w:val="0"/>
      <w:divBdr>
        <w:top w:val="none" w:sz="0" w:space="0" w:color="auto"/>
        <w:left w:val="none" w:sz="0" w:space="0" w:color="auto"/>
        <w:bottom w:val="none" w:sz="0" w:space="0" w:color="auto"/>
        <w:right w:val="none" w:sz="0" w:space="0" w:color="auto"/>
      </w:divBdr>
      <w:divsChild>
        <w:div w:id="652805483">
          <w:marLeft w:val="75"/>
          <w:marRight w:val="75"/>
          <w:marTop w:val="45"/>
          <w:marBottom w:val="45"/>
          <w:divBdr>
            <w:top w:val="none" w:sz="0" w:space="0" w:color="auto"/>
            <w:left w:val="none" w:sz="0" w:space="0" w:color="auto"/>
            <w:bottom w:val="none" w:sz="0" w:space="0" w:color="auto"/>
            <w:right w:val="none" w:sz="0" w:space="0" w:color="auto"/>
          </w:divBdr>
        </w:div>
        <w:div w:id="1883710382">
          <w:marLeft w:val="75"/>
          <w:marRight w:val="75"/>
          <w:marTop w:val="45"/>
          <w:marBottom w:val="4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5.bin"/><Relationship Id="rId21" Type="http://schemas.openxmlformats.org/officeDocument/2006/relationships/oleObject" Target="embeddings/oleObject10.bin"/><Relationship Id="rId42" Type="http://schemas.openxmlformats.org/officeDocument/2006/relationships/oleObject" Target="embeddings/oleObject31.bin"/><Relationship Id="rId47" Type="http://schemas.openxmlformats.org/officeDocument/2006/relationships/oleObject" Target="embeddings/oleObject36.bin"/><Relationship Id="rId63" Type="http://schemas.openxmlformats.org/officeDocument/2006/relationships/oleObject" Target="embeddings/oleObject52.bin"/><Relationship Id="rId68" Type="http://schemas.openxmlformats.org/officeDocument/2006/relationships/oleObject" Target="embeddings/oleObject57.bin"/><Relationship Id="rId84" Type="http://schemas.openxmlformats.org/officeDocument/2006/relationships/oleObject" Target="embeddings/oleObject73.bin"/><Relationship Id="rId89" Type="http://schemas.openxmlformats.org/officeDocument/2006/relationships/oleObject" Target="embeddings/oleObject78.bin"/><Relationship Id="rId7" Type="http://schemas.openxmlformats.org/officeDocument/2006/relationships/endnotes" Target="endnotes.xml"/><Relationship Id="rId71" Type="http://schemas.openxmlformats.org/officeDocument/2006/relationships/oleObject" Target="embeddings/oleObject60.bin"/><Relationship Id="rId92" Type="http://schemas.openxmlformats.org/officeDocument/2006/relationships/oleObject" Target="embeddings/oleObject81.bin"/><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8.bin"/><Relationship Id="rId11" Type="http://schemas.openxmlformats.org/officeDocument/2006/relationships/image" Target="media/image1.wmf"/><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6.bin"/><Relationship Id="rId40" Type="http://schemas.openxmlformats.org/officeDocument/2006/relationships/oleObject" Target="embeddings/oleObject29.bin"/><Relationship Id="rId45" Type="http://schemas.openxmlformats.org/officeDocument/2006/relationships/oleObject" Target="embeddings/oleObject34.bin"/><Relationship Id="rId53" Type="http://schemas.openxmlformats.org/officeDocument/2006/relationships/oleObject" Target="embeddings/oleObject42.bin"/><Relationship Id="rId58" Type="http://schemas.openxmlformats.org/officeDocument/2006/relationships/oleObject" Target="embeddings/oleObject47.bin"/><Relationship Id="rId66" Type="http://schemas.openxmlformats.org/officeDocument/2006/relationships/oleObject" Target="embeddings/oleObject55.bin"/><Relationship Id="rId74" Type="http://schemas.openxmlformats.org/officeDocument/2006/relationships/oleObject" Target="embeddings/oleObject63.bin"/><Relationship Id="rId79" Type="http://schemas.openxmlformats.org/officeDocument/2006/relationships/oleObject" Target="embeddings/oleObject68.bin"/><Relationship Id="rId87" Type="http://schemas.openxmlformats.org/officeDocument/2006/relationships/oleObject" Target="embeddings/oleObject76.bin"/><Relationship Id="rId102"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50.bin"/><Relationship Id="rId82" Type="http://schemas.openxmlformats.org/officeDocument/2006/relationships/oleObject" Target="embeddings/oleObject71.bin"/><Relationship Id="rId90" Type="http://schemas.openxmlformats.org/officeDocument/2006/relationships/oleObject" Target="embeddings/oleObject79.bin"/><Relationship Id="rId95" Type="http://schemas.openxmlformats.org/officeDocument/2006/relationships/oleObject" Target="embeddings/oleObject84.bin"/><Relationship Id="rId19" Type="http://schemas.openxmlformats.org/officeDocument/2006/relationships/oleObject" Target="embeddings/oleObject8.bin"/><Relationship Id="rId14" Type="http://schemas.openxmlformats.org/officeDocument/2006/relationships/oleObject" Target="embeddings/oleObject3.bin"/><Relationship Id="rId22" Type="http://schemas.openxmlformats.org/officeDocument/2006/relationships/oleObject" Target="embeddings/oleObject11.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4.bin"/><Relationship Id="rId43" Type="http://schemas.openxmlformats.org/officeDocument/2006/relationships/oleObject" Target="embeddings/oleObject32.bin"/><Relationship Id="rId48" Type="http://schemas.openxmlformats.org/officeDocument/2006/relationships/oleObject" Target="embeddings/oleObject37.bin"/><Relationship Id="rId56" Type="http://schemas.openxmlformats.org/officeDocument/2006/relationships/oleObject" Target="embeddings/oleObject45.bin"/><Relationship Id="rId64" Type="http://schemas.openxmlformats.org/officeDocument/2006/relationships/oleObject" Target="embeddings/oleObject53.bin"/><Relationship Id="rId69" Type="http://schemas.openxmlformats.org/officeDocument/2006/relationships/oleObject" Target="embeddings/oleObject58.bin"/><Relationship Id="rId77" Type="http://schemas.openxmlformats.org/officeDocument/2006/relationships/oleObject" Target="embeddings/oleObject66.bin"/><Relationship Id="rId100" Type="http://schemas.openxmlformats.org/officeDocument/2006/relationships/footer" Target="footer1.xml"/><Relationship Id="rId8" Type="http://schemas.openxmlformats.org/officeDocument/2006/relationships/hyperlink" Target="http://www.optijus.hu/loadpage.php?dest=OISZ&amp;twhich=43" TargetMode="External"/><Relationship Id="rId51" Type="http://schemas.openxmlformats.org/officeDocument/2006/relationships/oleObject" Target="embeddings/oleObject40.bin"/><Relationship Id="rId72" Type="http://schemas.openxmlformats.org/officeDocument/2006/relationships/oleObject" Target="embeddings/oleObject61.bin"/><Relationship Id="rId80" Type="http://schemas.openxmlformats.org/officeDocument/2006/relationships/oleObject" Target="embeddings/oleObject69.bin"/><Relationship Id="rId85" Type="http://schemas.openxmlformats.org/officeDocument/2006/relationships/oleObject" Target="embeddings/oleObject74.bin"/><Relationship Id="rId93" Type="http://schemas.openxmlformats.org/officeDocument/2006/relationships/oleObject" Target="embeddings/oleObject82.bin"/><Relationship Id="rId98" Type="http://schemas.openxmlformats.org/officeDocument/2006/relationships/oleObject" Target="embeddings/oleObject87.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6.bin"/><Relationship Id="rId25" Type="http://schemas.openxmlformats.org/officeDocument/2006/relationships/oleObject" Target="embeddings/oleObject14.bin"/><Relationship Id="rId33" Type="http://schemas.openxmlformats.org/officeDocument/2006/relationships/oleObject" Target="embeddings/oleObject22.bin"/><Relationship Id="rId38" Type="http://schemas.openxmlformats.org/officeDocument/2006/relationships/oleObject" Target="embeddings/oleObject27.bin"/><Relationship Id="rId46" Type="http://schemas.openxmlformats.org/officeDocument/2006/relationships/oleObject" Target="embeddings/oleObject35.bin"/><Relationship Id="rId59" Type="http://schemas.openxmlformats.org/officeDocument/2006/relationships/oleObject" Target="embeddings/oleObject48.bin"/><Relationship Id="rId67" Type="http://schemas.openxmlformats.org/officeDocument/2006/relationships/oleObject" Target="embeddings/oleObject56.bin"/><Relationship Id="rId103" Type="http://schemas.openxmlformats.org/officeDocument/2006/relationships/theme" Target="theme/theme1.xml"/><Relationship Id="rId20" Type="http://schemas.openxmlformats.org/officeDocument/2006/relationships/oleObject" Target="embeddings/oleObject9.bin"/><Relationship Id="rId41" Type="http://schemas.openxmlformats.org/officeDocument/2006/relationships/oleObject" Target="embeddings/oleObject30.bin"/><Relationship Id="rId54" Type="http://schemas.openxmlformats.org/officeDocument/2006/relationships/oleObject" Target="embeddings/oleObject43.bin"/><Relationship Id="rId62" Type="http://schemas.openxmlformats.org/officeDocument/2006/relationships/oleObject" Target="embeddings/oleObject51.bin"/><Relationship Id="rId70" Type="http://schemas.openxmlformats.org/officeDocument/2006/relationships/oleObject" Target="embeddings/oleObject59.bin"/><Relationship Id="rId75" Type="http://schemas.openxmlformats.org/officeDocument/2006/relationships/oleObject" Target="embeddings/oleObject64.bin"/><Relationship Id="rId83" Type="http://schemas.openxmlformats.org/officeDocument/2006/relationships/oleObject" Target="embeddings/oleObject72.bin"/><Relationship Id="rId88" Type="http://schemas.openxmlformats.org/officeDocument/2006/relationships/oleObject" Target="embeddings/oleObject77.bin"/><Relationship Id="rId91" Type="http://schemas.openxmlformats.org/officeDocument/2006/relationships/oleObject" Target="embeddings/oleObject80.bin"/><Relationship Id="rId96" Type="http://schemas.openxmlformats.org/officeDocument/2006/relationships/oleObject" Target="embeddings/oleObject8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oleObject" Target="embeddings/oleObject17.bin"/><Relationship Id="rId36" Type="http://schemas.openxmlformats.org/officeDocument/2006/relationships/oleObject" Target="embeddings/oleObject25.bin"/><Relationship Id="rId49" Type="http://schemas.openxmlformats.org/officeDocument/2006/relationships/oleObject" Target="embeddings/oleObject38.bin"/><Relationship Id="rId57" Type="http://schemas.openxmlformats.org/officeDocument/2006/relationships/oleObject" Target="embeddings/oleObject46.bin"/><Relationship Id="rId10" Type="http://schemas.openxmlformats.org/officeDocument/2006/relationships/hyperlink" Target="http://www.optijus.hu/loadpage.php?dest=OISZ&amp;twhich=58062" TargetMode="External"/><Relationship Id="rId31" Type="http://schemas.openxmlformats.org/officeDocument/2006/relationships/oleObject" Target="embeddings/oleObject20.bin"/><Relationship Id="rId44" Type="http://schemas.openxmlformats.org/officeDocument/2006/relationships/oleObject" Target="embeddings/oleObject33.bin"/><Relationship Id="rId52" Type="http://schemas.openxmlformats.org/officeDocument/2006/relationships/oleObject" Target="embeddings/oleObject41.bin"/><Relationship Id="rId60" Type="http://schemas.openxmlformats.org/officeDocument/2006/relationships/oleObject" Target="embeddings/oleObject49.bin"/><Relationship Id="rId65" Type="http://schemas.openxmlformats.org/officeDocument/2006/relationships/oleObject" Target="embeddings/oleObject54.bin"/><Relationship Id="rId73" Type="http://schemas.openxmlformats.org/officeDocument/2006/relationships/oleObject" Target="embeddings/oleObject62.bin"/><Relationship Id="rId78" Type="http://schemas.openxmlformats.org/officeDocument/2006/relationships/oleObject" Target="embeddings/oleObject67.bin"/><Relationship Id="rId81" Type="http://schemas.openxmlformats.org/officeDocument/2006/relationships/oleObject" Target="embeddings/oleObject70.bin"/><Relationship Id="rId86" Type="http://schemas.openxmlformats.org/officeDocument/2006/relationships/oleObject" Target="embeddings/oleObject75.bin"/><Relationship Id="rId94" Type="http://schemas.openxmlformats.org/officeDocument/2006/relationships/oleObject" Target="embeddings/oleObject83.bin"/><Relationship Id="rId99" Type="http://schemas.openxmlformats.org/officeDocument/2006/relationships/oleObject" Target="embeddings/oleObject88.bin"/><Relationship Id="rId10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ptijus.hu/loadpage.php?dest=OISZ&amp;twhich=43" TargetMode="External"/><Relationship Id="rId13" Type="http://schemas.openxmlformats.org/officeDocument/2006/relationships/oleObject" Target="embeddings/oleObject2.bin"/><Relationship Id="rId18" Type="http://schemas.openxmlformats.org/officeDocument/2006/relationships/oleObject" Target="embeddings/oleObject7.bin"/><Relationship Id="rId39" Type="http://schemas.openxmlformats.org/officeDocument/2006/relationships/oleObject" Target="embeddings/oleObject28.bin"/><Relationship Id="rId34" Type="http://schemas.openxmlformats.org/officeDocument/2006/relationships/oleObject" Target="embeddings/oleObject23.bin"/><Relationship Id="rId50" Type="http://schemas.openxmlformats.org/officeDocument/2006/relationships/oleObject" Target="embeddings/oleObject39.bin"/><Relationship Id="rId55" Type="http://schemas.openxmlformats.org/officeDocument/2006/relationships/oleObject" Target="embeddings/oleObject44.bin"/><Relationship Id="rId76" Type="http://schemas.openxmlformats.org/officeDocument/2006/relationships/oleObject" Target="embeddings/oleObject65.bin"/><Relationship Id="rId97" Type="http://schemas.openxmlformats.org/officeDocument/2006/relationships/oleObject" Target="embeddings/oleObject86.bin"/></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71956-2121-4DBF-B750-BC83A0D9C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18</Pages>
  <Words>4841</Words>
  <Characters>33409</Characters>
  <Application>Microsoft Office Word</Application>
  <DocSecurity>0</DocSecurity>
  <Lines>278</Lines>
  <Paragraphs>76</Paragraphs>
  <ScaleCrop>false</ScaleCrop>
  <HeadingPairs>
    <vt:vector size="2" baseType="variant">
      <vt:variant>
        <vt:lpstr>Cím</vt:lpstr>
      </vt:variant>
      <vt:variant>
        <vt:i4>1</vt:i4>
      </vt:variant>
    </vt:vector>
  </HeadingPairs>
  <TitlesOfParts>
    <vt:vector size="1" baseType="lpstr">
      <vt:lpstr>Tótkomlós Város Polgármesterétől</vt:lpstr>
    </vt:vector>
  </TitlesOfParts>
  <Company>Városi Önkormányzat PH Tótkomlós</Company>
  <LinksUpToDate>false</LinksUpToDate>
  <CharactersWithSpaces>38174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Tótkomlós Város Polgármesterétől</dc:title>
  <dc:creator>Szilasi H. Krisztina</dc:creator>
  <cp:lastModifiedBy>Ildikó</cp:lastModifiedBy>
  <cp:revision>4</cp:revision>
  <cp:lastPrinted>2013-12-04T13:14:00Z</cp:lastPrinted>
  <dcterms:created xsi:type="dcterms:W3CDTF">2013-11-22T10:43:00Z</dcterms:created>
  <dcterms:modified xsi:type="dcterms:W3CDTF">2013-12-04T13:26:00Z</dcterms:modified>
</cp:coreProperties>
</file>